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6B6017" w14:paraId="0A705167" w14:textId="77777777" w:rsidTr="00A63A2B">
        <w:tc>
          <w:tcPr>
            <w:tcW w:w="10206" w:type="dxa"/>
          </w:tcPr>
          <w:p w14:paraId="0471679C" w14:textId="77777777" w:rsidR="00E0077D" w:rsidRPr="006B6017" w:rsidRDefault="00E0077D" w:rsidP="00E0077D">
            <w:pPr>
              <w:jc w:val="both"/>
              <w:rPr>
                <w:sz w:val="23"/>
                <w:szCs w:val="23"/>
              </w:rPr>
            </w:pPr>
            <w:r w:rsidRPr="006B6017">
              <w:rPr>
                <w:sz w:val="23"/>
                <w:szCs w:val="23"/>
              </w:rPr>
              <w:t>- Pasūtītājs nepiemēro Publisko iepirkumu likumā noteiktās iepirkuma procedūras, jo paredzamā līgumcena ir līdz EUR 10000,00 bez PVN (</w:t>
            </w:r>
            <w:r w:rsidRPr="006B6017">
              <w:rPr>
                <w:i/>
                <w:sz w:val="23"/>
                <w:szCs w:val="23"/>
              </w:rPr>
              <w:t>ņemot vērā Publisko iepirkumu likuma, 9.panta pirmajā daļā un 11.panta sestajā daļā noteikto</w:t>
            </w:r>
            <w:r w:rsidRPr="006B6017">
              <w:rPr>
                <w:sz w:val="23"/>
                <w:szCs w:val="23"/>
              </w:rPr>
              <w:t xml:space="preserve">). </w:t>
            </w:r>
          </w:p>
          <w:p w14:paraId="2917A060" w14:textId="56A872B4" w:rsidR="00D85905" w:rsidRPr="006B6017" w:rsidRDefault="00E0077D" w:rsidP="00E0077D">
            <w:pPr>
              <w:jc w:val="both"/>
              <w:rPr>
                <w:sz w:val="23"/>
                <w:szCs w:val="23"/>
              </w:rPr>
            </w:pPr>
            <w:r w:rsidRPr="006B6017">
              <w:rPr>
                <w:sz w:val="23"/>
                <w:szCs w:val="23"/>
              </w:rPr>
              <w:t xml:space="preserve"> - Cenu aptauja zemsliekšņa iepirkumā tiek veikta, lai nodrošinātu Publiskas personas finanšu līdzekļu un mantas izšķērdēšanas novēršanas likuma 3.panta trešās daļas prasības. </w:t>
            </w:r>
          </w:p>
        </w:tc>
      </w:tr>
    </w:tbl>
    <w:p w14:paraId="11EF9DAF" w14:textId="77777777" w:rsidR="00D85905" w:rsidRPr="006B6017" w:rsidRDefault="00D85905" w:rsidP="00D85905">
      <w:pPr>
        <w:jc w:val="right"/>
        <w:rPr>
          <w:caps/>
          <w:sz w:val="23"/>
          <w:szCs w:val="23"/>
        </w:rPr>
      </w:pPr>
    </w:p>
    <w:p w14:paraId="3080FE12" w14:textId="77777777" w:rsidR="00D85905" w:rsidRPr="006B6017" w:rsidRDefault="00D85905" w:rsidP="00D85905">
      <w:pPr>
        <w:jc w:val="right"/>
        <w:rPr>
          <w:caps/>
          <w:sz w:val="23"/>
          <w:szCs w:val="23"/>
        </w:rPr>
      </w:pPr>
    </w:p>
    <w:p w14:paraId="5F9FB48E" w14:textId="4616A253" w:rsidR="00D85905" w:rsidRPr="006B6017" w:rsidRDefault="00D85905" w:rsidP="00D85905">
      <w:pPr>
        <w:jc w:val="right"/>
        <w:rPr>
          <w:sz w:val="23"/>
          <w:szCs w:val="23"/>
        </w:rPr>
      </w:pPr>
      <w:r w:rsidRPr="006B6017">
        <w:rPr>
          <w:caps/>
          <w:sz w:val="23"/>
          <w:szCs w:val="23"/>
        </w:rPr>
        <w:t>apstiprinĀts</w:t>
      </w:r>
      <w:r w:rsidRPr="006B6017">
        <w:rPr>
          <w:caps/>
          <w:sz w:val="23"/>
          <w:szCs w:val="23"/>
        </w:rPr>
        <w:br/>
      </w:r>
      <w:r w:rsidRPr="006B6017">
        <w:rPr>
          <w:sz w:val="23"/>
          <w:szCs w:val="23"/>
        </w:rPr>
        <w:t xml:space="preserve"> </w:t>
      </w:r>
      <w:r w:rsidR="008D5CB6" w:rsidRPr="006B6017">
        <w:rPr>
          <w:sz w:val="23"/>
          <w:szCs w:val="23"/>
        </w:rPr>
        <w:t>SIA “</w:t>
      </w:r>
      <w:r w:rsidR="00BA1FB0" w:rsidRPr="006B6017">
        <w:rPr>
          <w:sz w:val="23"/>
          <w:szCs w:val="23"/>
        </w:rPr>
        <w:t>Daugavpils</w:t>
      </w:r>
      <w:r w:rsidR="008D5CB6" w:rsidRPr="006B6017">
        <w:rPr>
          <w:sz w:val="23"/>
          <w:szCs w:val="23"/>
        </w:rPr>
        <w:t xml:space="preserve"> Olimpiskais centrs”</w:t>
      </w:r>
    </w:p>
    <w:p w14:paraId="0CDE9863" w14:textId="6F1A3D6A" w:rsidR="00D85905" w:rsidRPr="006B6017" w:rsidRDefault="008D5CB6" w:rsidP="00D85905">
      <w:pPr>
        <w:jc w:val="right"/>
        <w:rPr>
          <w:sz w:val="23"/>
          <w:szCs w:val="23"/>
        </w:rPr>
      </w:pPr>
      <w:r w:rsidRPr="006B6017">
        <w:rPr>
          <w:sz w:val="23"/>
          <w:szCs w:val="23"/>
        </w:rPr>
        <w:t>valdes loceklis</w:t>
      </w:r>
    </w:p>
    <w:p w14:paraId="5288B78D" w14:textId="2B732F54" w:rsidR="00D85905" w:rsidRPr="006B6017" w:rsidRDefault="00D85905" w:rsidP="00D85905">
      <w:pPr>
        <w:jc w:val="right"/>
        <w:rPr>
          <w:sz w:val="23"/>
          <w:szCs w:val="23"/>
        </w:rPr>
      </w:pPr>
      <w:r w:rsidRPr="006B6017">
        <w:rPr>
          <w:sz w:val="23"/>
          <w:szCs w:val="23"/>
        </w:rPr>
        <w:t>_________________</w:t>
      </w:r>
      <w:r w:rsidR="008D5CB6" w:rsidRPr="006B6017">
        <w:rPr>
          <w:sz w:val="23"/>
          <w:szCs w:val="23"/>
        </w:rPr>
        <w:t xml:space="preserve"> A. Morozovs</w:t>
      </w:r>
    </w:p>
    <w:p w14:paraId="61F66ECB" w14:textId="439660EA" w:rsidR="00D85905" w:rsidRPr="006B6017" w:rsidRDefault="00E0077D" w:rsidP="00D85905">
      <w:pPr>
        <w:jc w:val="right"/>
        <w:rPr>
          <w:bCs/>
          <w:caps/>
          <w:sz w:val="23"/>
          <w:szCs w:val="23"/>
        </w:rPr>
      </w:pPr>
      <w:r w:rsidRPr="006B6017">
        <w:rPr>
          <w:bCs/>
          <w:sz w:val="23"/>
          <w:szCs w:val="23"/>
        </w:rPr>
        <w:t xml:space="preserve">Daugavpilī, </w:t>
      </w:r>
      <w:r w:rsidR="00DD12DE" w:rsidRPr="006B6017">
        <w:rPr>
          <w:bCs/>
          <w:sz w:val="23"/>
          <w:szCs w:val="23"/>
        </w:rPr>
        <w:t>2026. gada</w:t>
      </w:r>
      <w:r w:rsidRPr="006B6017">
        <w:rPr>
          <w:bCs/>
          <w:sz w:val="23"/>
          <w:szCs w:val="23"/>
        </w:rPr>
        <w:t xml:space="preserve"> </w:t>
      </w:r>
      <w:r w:rsidR="00185B22" w:rsidRPr="006B6017">
        <w:rPr>
          <w:bCs/>
          <w:sz w:val="23"/>
          <w:szCs w:val="23"/>
        </w:rPr>
        <w:t>11</w:t>
      </w:r>
      <w:r w:rsidR="00DD12DE" w:rsidRPr="006B6017">
        <w:rPr>
          <w:bCs/>
          <w:sz w:val="23"/>
          <w:szCs w:val="23"/>
        </w:rPr>
        <w:t xml:space="preserve">. </w:t>
      </w:r>
      <w:r w:rsidR="00F46D42" w:rsidRPr="006B6017">
        <w:rPr>
          <w:bCs/>
          <w:sz w:val="23"/>
          <w:szCs w:val="23"/>
        </w:rPr>
        <w:t>jūni</w:t>
      </w:r>
      <w:r w:rsidR="00612EF2" w:rsidRPr="006B6017">
        <w:rPr>
          <w:bCs/>
          <w:sz w:val="23"/>
          <w:szCs w:val="23"/>
        </w:rPr>
        <w:t>jā</w:t>
      </w:r>
    </w:p>
    <w:p w14:paraId="72CCEBC4" w14:textId="77777777" w:rsidR="00D85905" w:rsidRPr="006B6017" w:rsidRDefault="00D85905" w:rsidP="00E939B6">
      <w:pPr>
        <w:jc w:val="center"/>
        <w:rPr>
          <w:b/>
          <w:bCs/>
          <w:sz w:val="23"/>
          <w:szCs w:val="23"/>
        </w:rPr>
      </w:pPr>
    </w:p>
    <w:p w14:paraId="2122233B" w14:textId="55F23624" w:rsidR="00E939B6" w:rsidRPr="006B6017" w:rsidRDefault="008D5CB6" w:rsidP="00E939B6">
      <w:pPr>
        <w:jc w:val="center"/>
        <w:rPr>
          <w:sz w:val="23"/>
          <w:szCs w:val="23"/>
          <w:lang w:eastAsia="en-US"/>
        </w:rPr>
      </w:pPr>
      <w:r w:rsidRPr="006B6017">
        <w:rPr>
          <w:sz w:val="23"/>
          <w:szCs w:val="23"/>
          <w:lang w:eastAsia="en-US"/>
        </w:rPr>
        <w:t>Sabiedrība ar ierobežotu atbildību “Daugavpils Olimpiskais centrs”</w:t>
      </w:r>
    </w:p>
    <w:p w14:paraId="4D7291A5" w14:textId="77777777" w:rsidR="00BA1FB0" w:rsidRPr="006B6017" w:rsidRDefault="00BA1FB0" w:rsidP="00E939B6">
      <w:pPr>
        <w:jc w:val="center"/>
        <w:rPr>
          <w:sz w:val="23"/>
          <w:szCs w:val="23"/>
        </w:rPr>
      </w:pPr>
    </w:p>
    <w:p w14:paraId="35AE4F06" w14:textId="77777777" w:rsidR="00E939B6" w:rsidRPr="006B6017" w:rsidRDefault="00E939B6" w:rsidP="007371A8">
      <w:pPr>
        <w:keepNext/>
        <w:jc w:val="center"/>
        <w:outlineLvl w:val="0"/>
        <w:rPr>
          <w:sz w:val="23"/>
          <w:szCs w:val="23"/>
          <w:lang w:eastAsia="en-US"/>
        </w:rPr>
      </w:pPr>
      <w:r w:rsidRPr="006B6017">
        <w:rPr>
          <w:sz w:val="23"/>
          <w:szCs w:val="23"/>
          <w:lang w:eastAsia="en-US"/>
        </w:rPr>
        <w:t>uzaicina potenciālos pretendentus piedalīties tirgus izpētē par līguma piešķiršanas tiesībām</w:t>
      </w:r>
    </w:p>
    <w:p w14:paraId="602C44B7" w14:textId="43EAAF6F" w:rsidR="00140905" w:rsidRPr="006B6017" w:rsidRDefault="00E939B6" w:rsidP="00140905">
      <w:pPr>
        <w:jc w:val="center"/>
        <w:rPr>
          <w:b/>
          <w:bCs/>
          <w:lang w:eastAsia="lv-LV"/>
        </w:rPr>
      </w:pPr>
      <w:r w:rsidRPr="006B6017">
        <w:rPr>
          <w:b/>
          <w:bCs/>
          <w:sz w:val="23"/>
          <w:szCs w:val="23"/>
          <w:lang w:eastAsia="en-US"/>
        </w:rPr>
        <w:t>„</w:t>
      </w:r>
      <w:r w:rsidR="00F46D42" w:rsidRPr="006B6017">
        <w:rPr>
          <w:b/>
          <w:bCs/>
          <w:sz w:val="23"/>
          <w:szCs w:val="23"/>
          <w:lang w:eastAsia="en-US"/>
        </w:rPr>
        <w:t>Liela tenisa tiklu ar statīviem un aizsargtīklu piegāde tenisa kortiem</w:t>
      </w:r>
      <w:r w:rsidR="00140905" w:rsidRPr="006B6017">
        <w:rPr>
          <w:b/>
          <w:bCs/>
          <w:lang w:eastAsia="lv-LV"/>
        </w:rPr>
        <w:t xml:space="preserve">, </w:t>
      </w:r>
    </w:p>
    <w:p w14:paraId="7B1A62AE" w14:textId="7231E2A1" w:rsidR="00E939B6" w:rsidRPr="006B6017" w:rsidRDefault="00813F5D" w:rsidP="00140905">
      <w:pPr>
        <w:jc w:val="center"/>
        <w:rPr>
          <w:b/>
          <w:bCs/>
          <w:sz w:val="23"/>
          <w:szCs w:val="23"/>
          <w:lang w:eastAsia="en-US"/>
        </w:rPr>
      </w:pPr>
      <w:r w:rsidRPr="006B6017">
        <w:rPr>
          <w:b/>
          <w:bCs/>
          <w:lang w:eastAsia="lv-LV"/>
        </w:rPr>
        <w:t>K</w:t>
      </w:r>
      <w:r w:rsidR="00F46D42" w:rsidRPr="006B6017">
        <w:rPr>
          <w:b/>
          <w:bCs/>
          <w:lang w:eastAsia="lv-LV"/>
        </w:rPr>
        <w:t>omunāla</w:t>
      </w:r>
      <w:r w:rsidR="00486A7E" w:rsidRPr="006B6017">
        <w:rPr>
          <w:b/>
          <w:bCs/>
          <w:lang w:eastAsia="lv-LV"/>
        </w:rPr>
        <w:t xml:space="preserve"> </w:t>
      </w:r>
      <w:r w:rsidR="00140905" w:rsidRPr="006B6017">
        <w:rPr>
          <w:b/>
          <w:bCs/>
          <w:lang w:eastAsia="lv-LV"/>
        </w:rPr>
        <w:t xml:space="preserve">ielā </w:t>
      </w:r>
      <w:r w:rsidR="00F46D42" w:rsidRPr="006B6017">
        <w:rPr>
          <w:b/>
          <w:bCs/>
          <w:lang w:eastAsia="lv-LV"/>
        </w:rPr>
        <w:t>2</w:t>
      </w:r>
      <w:r w:rsidR="00140905" w:rsidRPr="006B6017">
        <w:rPr>
          <w:b/>
          <w:bCs/>
          <w:lang w:eastAsia="lv-LV"/>
        </w:rPr>
        <w:t>, Daugavpilī</w:t>
      </w:r>
      <w:r w:rsidR="00E939B6" w:rsidRPr="006B6017">
        <w:rPr>
          <w:b/>
          <w:bCs/>
          <w:sz w:val="23"/>
          <w:szCs w:val="23"/>
          <w:lang w:eastAsia="en-US"/>
        </w:rPr>
        <w:t>”</w:t>
      </w:r>
    </w:p>
    <w:p w14:paraId="2B465DE1" w14:textId="77777777" w:rsidR="00140905" w:rsidRPr="006B6017" w:rsidRDefault="00140905" w:rsidP="00140905">
      <w:pPr>
        <w:jc w:val="center"/>
        <w:rPr>
          <w:b/>
          <w:bCs/>
          <w:caps/>
          <w:color w:val="FF0000"/>
          <w:sz w:val="23"/>
          <w:szCs w:val="23"/>
          <w:lang w:eastAsia="en-US"/>
        </w:rPr>
      </w:pPr>
    </w:p>
    <w:p w14:paraId="3E48B4AF" w14:textId="77777777" w:rsidR="00E939B6" w:rsidRPr="006B6017" w:rsidRDefault="00E939B6" w:rsidP="00E939B6">
      <w:pPr>
        <w:keepNext/>
        <w:numPr>
          <w:ilvl w:val="0"/>
          <w:numId w:val="5"/>
        </w:numPr>
        <w:tabs>
          <w:tab w:val="num" w:pos="284"/>
        </w:tabs>
        <w:suppressAutoHyphens w:val="0"/>
        <w:jc w:val="both"/>
        <w:outlineLvl w:val="1"/>
        <w:rPr>
          <w:b/>
          <w:bCs/>
          <w:sz w:val="23"/>
          <w:szCs w:val="23"/>
          <w:lang w:eastAsia="en-US"/>
        </w:rPr>
      </w:pPr>
      <w:r w:rsidRPr="006B6017">
        <w:rPr>
          <w:b/>
          <w:bCs/>
          <w:sz w:val="23"/>
          <w:szCs w:val="23"/>
          <w:lang w:eastAsia="en-US"/>
        </w:rPr>
        <w:t xml:space="preserve">Pasūtītājs: </w:t>
      </w:r>
    </w:p>
    <w:p w14:paraId="064860A4" w14:textId="77777777" w:rsidR="00E939B6" w:rsidRPr="006B6017"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6B6017"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6B6017" w:rsidRDefault="00D85905" w:rsidP="00D85905">
            <w:pPr>
              <w:tabs>
                <w:tab w:val="left" w:pos="720"/>
                <w:tab w:val="right" w:leader="dot" w:pos="9360"/>
              </w:tabs>
              <w:spacing w:line="276" w:lineRule="auto"/>
              <w:rPr>
                <w:b/>
                <w:sz w:val="23"/>
                <w:szCs w:val="23"/>
                <w:lang w:eastAsia="en-US"/>
              </w:rPr>
            </w:pPr>
            <w:r w:rsidRPr="006B6017">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6B6017" w:rsidRDefault="008D5CB6" w:rsidP="00D85905">
            <w:pPr>
              <w:spacing w:line="276" w:lineRule="auto"/>
              <w:jc w:val="both"/>
              <w:rPr>
                <w:color w:val="0D0D0D" w:themeColor="text1" w:themeTint="F2"/>
                <w:sz w:val="23"/>
                <w:szCs w:val="23"/>
                <w:lang w:eastAsia="en-US"/>
              </w:rPr>
            </w:pPr>
            <w:r w:rsidRPr="006B6017">
              <w:rPr>
                <w:color w:val="0D0D0D" w:themeColor="text1" w:themeTint="F2"/>
                <w:sz w:val="23"/>
                <w:szCs w:val="23"/>
                <w:lang w:eastAsia="en-US"/>
              </w:rPr>
              <w:t>Sabiedrība ar ierobežotu atbildību “Daugavpils Olimpiskais centrs”</w:t>
            </w:r>
          </w:p>
        </w:tc>
      </w:tr>
      <w:tr w:rsidR="00D85905" w:rsidRPr="006B6017"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6B6017" w:rsidRDefault="00D85905" w:rsidP="00D85905">
            <w:pPr>
              <w:tabs>
                <w:tab w:val="left" w:pos="720"/>
                <w:tab w:val="right" w:leader="dot" w:pos="9360"/>
              </w:tabs>
              <w:spacing w:line="276" w:lineRule="auto"/>
              <w:rPr>
                <w:b/>
                <w:sz w:val="23"/>
                <w:szCs w:val="23"/>
                <w:lang w:eastAsia="en-US"/>
              </w:rPr>
            </w:pPr>
            <w:r w:rsidRPr="006B6017">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6B6017" w:rsidRDefault="008D5CB6" w:rsidP="00D85905">
            <w:pPr>
              <w:spacing w:line="276" w:lineRule="auto"/>
              <w:jc w:val="both"/>
              <w:rPr>
                <w:color w:val="0D0D0D" w:themeColor="text1" w:themeTint="F2"/>
                <w:sz w:val="23"/>
                <w:szCs w:val="23"/>
                <w:lang w:eastAsia="en-US"/>
              </w:rPr>
            </w:pPr>
            <w:r w:rsidRPr="006B6017">
              <w:rPr>
                <w:color w:val="0D0D0D" w:themeColor="text1" w:themeTint="F2"/>
                <w:sz w:val="23"/>
                <w:szCs w:val="23"/>
                <w:lang w:eastAsia="en-US"/>
              </w:rPr>
              <w:t>Stadiona</w:t>
            </w:r>
            <w:r w:rsidR="00D85905" w:rsidRPr="006B6017">
              <w:rPr>
                <w:color w:val="0D0D0D" w:themeColor="text1" w:themeTint="F2"/>
                <w:sz w:val="23"/>
                <w:szCs w:val="23"/>
                <w:lang w:eastAsia="en-US"/>
              </w:rPr>
              <w:t xml:space="preserve"> iela 1, Daugavpils, LV-5401</w:t>
            </w:r>
          </w:p>
        </w:tc>
      </w:tr>
      <w:tr w:rsidR="00E20ECC" w:rsidRPr="006B6017"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6B6017" w:rsidRDefault="00E20ECC" w:rsidP="00182174">
            <w:pPr>
              <w:tabs>
                <w:tab w:val="left" w:pos="720"/>
                <w:tab w:val="right" w:leader="dot" w:pos="9360"/>
              </w:tabs>
              <w:spacing w:line="276" w:lineRule="auto"/>
              <w:rPr>
                <w:b/>
                <w:sz w:val="23"/>
                <w:szCs w:val="23"/>
                <w:lang w:eastAsia="en-US"/>
              </w:rPr>
            </w:pPr>
            <w:r w:rsidRPr="006B6017">
              <w:rPr>
                <w:b/>
                <w:sz w:val="23"/>
                <w:szCs w:val="23"/>
                <w:lang w:eastAsia="en-US"/>
              </w:rPr>
              <w:t>Reģ.Nr.</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6B6017" w:rsidRDefault="008D5CB6" w:rsidP="00182174">
            <w:pPr>
              <w:spacing w:line="276" w:lineRule="auto"/>
              <w:jc w:val="both"/>
              <w:rPr>
                <w:color w:val="0D0D0D" w:themeColor="text1" w:themeTint="F2"/>
                <w:sz w:val="23"/>
                <w:szCs w:val="23"/>
                <w:lang w:eastAsia="en-US"/>
              </w:rPr>
            </w:pPr>
            <w:r w:rsidRPr="006B6017">
              <w:rPr>
                <w:color w:val="0D0D0D" w:themeColor="text1" w:themeTint="F2"/>
                <w:sz w:val="23"/>
                <w:szCs w:val="23"/>
                <w:lang w:eastAsia="en-US"/>
              </w:rPr>
              <w:t>40003244634</w:t>
            </w:r>
          </w:p>
        </w:tc>
      </w:tr>
      <w:tr w:rsidR="00E20ECC" w:rsidRPr="006B6017"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6B6017" w:rsidRDefault="00E20ECC" w:rsidP="00182174">
            <w:pPr>
              <w:tabs>
                <w:tab w:val="left" w:pos="720"/>
                <w:tab w:val="right" w:leader="dot" w:pos="9360"/>
              </w:tabs>
              <w:spacing w:line="276" w:lineRule="auto"/>
              <w:rPr>
                <w:b/>
                <w:sz w:val="23"/>
                <w:szCs w:val="23"/>
                <w:lang w:eastAsia="en-US"/>
              </w:rPr>
            </w:pPr>
            <w:r w:rsidRPr="006B6017">
              <w:rPr>
                <w:b/>
                <w:sz w:val="23"/>
                <w:szCs w:val="23"/>
                <w:lang w:eastAsia="en-US"/>
              </w:rPr>
              <w:t xml:space="preserve">Kontaktpersona </w:t>
            </w:r>
          </w:p>
          <w:p w14:paraId="32751680" w14:textId="77777777" w:rsidR="00E20ECC" w:rsidRPr="006B6017" w:rsidRDefault="00E20ECC" w:rsidP="00182174">
            <w:pPr>
              <w:tabs>
                <w:tab w:val="left" w:pos="720"/>
                <w:tab w:val="right" w:leader="dot" w:pos="9360"/>
              </w:tabs>
              <w:spacing w:line="276" w:lineRule="auto"/>
              <w:rPr>
                <w:b/>
                <w:sz w:val="23"/>
                <w:szCs w:val="23"/>
                <w:lang w:eastAsia="en-US"/>
              </w:rPr>
            </w:pPr>
            <w:r w:rsidRPr="006B6017">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7BF70F1F" w:rsidR="00E20ECC" w:rsidRPr="006B6017" w:rsidRDefault="008D5CB6" w:rsidP="009C37B9">
            <w:pPr>
              <w:widowControl w:val="0"/>
              <w:pBdr>
                <w:top w:val="nil"/>
                <w:left w:val="nil"/>
                <w:bottom w:val="nil"/>
                <w:right w:val="nil"/>
                <w:between w:val="nil"/>
              </w:pBdr>
              <w:suppressAutoHyphens w:val="0"/>
              <w:spacing w:before="40" w:after="96"/>
              <w:jc w:val="both"/>
              <w:rPr>
                <w:b/>
                <w:color w:val="000000"/>
              </w:rPr>
            </w:pPr>
            <w:r w:rsidRPr="006B6017">
              <w:rPr>
                <w:color w:val="0D0D0D" w:themeColor="text1" w:themeTint="F2"/>
                <w:sz w:val="23"/>
                <w:szCs w:val="23"/>
                <w:lang w:eastAsia="en-US"/>
              </w:rPr>
              <w:t>Sabiedrība ar ierobežotu atbildību</w:t>
            </w:r>
            <w:r w:rsidR="00E20ECC" w:rsidRPr="006B6017">
              <w:rPr>
                <w:color w:val="0D0D0D" w:themeColor="text1" w:themeTint="F2"/>
                <w:sz w:val="23"/>
                <w:szCs w:val="23"/>
                <w:lang w:eastAsia="en-US"/>
              </w:rPr>
              <w:t xml:space="preserve"> “</w:t>
            </w:r>
            <w:r w:rsidRPr="006B6017">
              <w:rPr>
                <w:color w:val="0D0D0D" w:themeColor="text1" w:themeTint="F2"/>
                <w:sz w:val="23"/>
                <w:szCs w:val="23"/>
                <w:lang w:eastAsia="en-US"/>
              </w:rPr>
              <w:t>Daugavpils Olimpiskais centrs</w:t>
            </w:r>
            <w:r w:rsidR="00E20ECC" w:rsidRPr="006B6017">
              <w:rPr>
                <w:color w:val="0D0D0D" w:themeColor="text1" w:themeTint="F2"/>
                <w:sz w:val="23"/>
                <w:szCs w:val="23"/>
                <w:lang w:eastAsia="en-US"/>
              </w:rPr>
              <w:t xml:space="preserve">” </w:t>
            </w:r>
            <w:r w:rsidR="00DF659D" w:rsidRPr="006B6017">
              <w:rPr>
                <w:rStyle w:val="None"/>
              </w:rPr>
              <w:t xml:space="preserve"> </w:t>
            </w:r>
            <w:r w:rsidR="00AC1A1F" w:rsidRPr="006B6017">
              <w:rPr>
                <w:rStyle w:val="None"/>
              </w:rPr>
              <w:t>Galvenais inženieris Aleksejs Kovaļovs</w:t>
            </w:r>
          </w:p>
        </w:tc>
      </w:tr>
      <w:tr w:rsidR="00E20ECC" w:rsidRPr="006B6017"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6B6017" w:rsidRDefault="00E20ECC" w:rsidP="00182174">
            <w:pPr>
              <w:tabs>
                <w:tab w:val="left" w:pos="720"/>
                <w:tab w:val="right" w:leader="dot" w:pos="9360"/>
              </w:tabs>
              <w:spacing w:line="276" w:lineRule="auto"/>
              <w:rPr>
                <w:b/>
                <w:sz w:val="23"/>
                <w:szCs w:val="23"/>
                <w:lang w:eastAsia="en-US"/>
              </w:rPr>
            </w:pPr>
            <w:r w:rsidRPr="006B6017">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11217A08" w:rsidR="00E20ECC" w:rsidRPr="006B6017" w:rsidRDefault="00DF659D" w:rsidP="00182174">
            <w:pPr>
              <w:spacing w:line="276" w:lineRule="auto"/>
              <w:jc w:val="both"/>
              <w:rPr>
                <w:color w:val="0D0D0D" w:themeColor="text1" w:themeTint="F2"/>
                <w:sz w:val="23"/>
                <w:szCs w:val="23"/>
                <w:lang w:eastAsia="en-US"/>
              </w:rPr>
            </w:pPr>
            <w:r w:rsidRPr="006B6017">
              <w:rPr>
                <w:lang w:eastAsia="lv-LV"/>
              </w:rPr>
              <w:t>tālr.: 2</w:t>
            </w:r>
            <w:r w:rsidR="00F46D42" w:rsidRPr="006B6017">
              <w:rPr>
                <w:lang w:eastAsia="lv-LV"/>
              </w:rPr>
              <w:t>6662275</w:t>
            </w:r>
            <w:r w:rsidRPr="006B6017">
              <w:rPr>
                <w:lang w:eastAsia="lv-LV"/>
              </w:rPr>
              <w:t xml:space="preserve">, e-pasts: </w:t>
            </w:r>
            <w:hyperlink r:id="rId8" w:history="1">
              <w:r w:rsidR="00F46D42" w:rsidRPr="006B6017">
                <w:rPr>
                  <w:rStyle w:val="Hyperlink"/>
                </w:rPr>
                <w:t>aleksejs@daugavpilsoc.lv</w:t>
              </w:r>
            </w:hyperlink>
            <w:r w:rsidR="00FB6748" w:rsidRPr="006B6017">
              <w:t xml:space="preserve"> </w:t>
            </w:r>
          </w:p>
        </w:tc>
      </w:tr>
      <w:tr w:rsidR="00E20ECC" w:rsidRPr="006B6017"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6B6017" w:rsidRDefault="00E20ECC" w:rsidP="00182174">
            <w:pPr>
              <w:spacing w:line="276" w:lineRule="auto"/>
              <w:rPr>
                <w:b/>
                <w:sz w:val="23"/>
                <w:szCs w:val="23"/>
                <w:lang w:eastAsia="en-US"/>
              </w:rPr>
            </w:pPr>
            <w:r w:rsidRPr="006B6017">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6B6017" w:rsidRDefault="00E20ECC" w:rsidP="00182174">
            <w:pPr>
              <w:spacing w:line="276" w:lineRule="auto"/>
              <w:rPr>
                <w:sz w:val="23"/>
                <w:szCs w:val="23"/>
                <w:lang w:eastAsia="en-US"/>
              </w:rPr>
            </w:pPr>
            <w:r w:rsidRPr="006B6017">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6B6017" w:rsidRDefault="00E20ECC" w:rsidP="00182174">
            <w:pPr>
              <w:spacing w:line="276" w:lineRule="auto"/>
              <w:rPr>
                <w:sz w:val="23"/>
                <w:szCs w:val="23"/>
                <w:lang w:eastAsia="en-US"/>
              </w:rPr>
            </w:pPr>
            <w:r w:rsidRPr="006B6017">
              <w:rPr>
                <w:sz w:val="23"/>
                <w:szCs w:val="23"/>
                <w:lang w:eastAsia="en-US"/>
              </w:rPr>
              <w:t>No 08.00 līdz 12.00 un no 13.00 līdz 1</w:t>
            </w:r>
            <w:r w:rsidR="008D5CB6" w:rsidRPr="006B6017">
              <w:rPr>
                <w:sz w:val="23"/>
                <w:szCs w:val="23"/>
                <w:lang w:eastAsia="en-US"/>
              </w:rPr>
              <w:t>7</w:t>
            </w:r>
            <w:r w:rsidRPr="006B6017">
              <w:rPr>
                <w:sz w:val="23"/>
                <w:szCs w:val="23"/>
                <w:lang w:eastAsia="en-US"/>
              </w:rPr>
              <w:t>.00</w:t>
            </w:r>
          </w:p>
        </w:tc>
      </w:tr>
      <w:tr w:rsidR="00E20ECC" w:rsidRPr="006B6017"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6B6017"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6B6017" w:rsidRDefault="00E20ECC" w:rsidP="00182174">
            <w:pPr>
              <w:spacing w:line="276" w:lineRule="auto"/>
              <w:rPr>
                <w:sz w:val="23"/>
                <w:szCs w:val="23"/>
                <w:lang w:eastAsia="en-US"/>
              </w:rPr>
            </w:pPr>
            <w:r w:rsidRPr="006B6017">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6B6017" w:rsidRDefault="00E20ECC" w:rsidP="00182174">
            <w:pPr>
              <w:spacing w:line="276" w:lineRule="auto"/>
              <w:rPr>
                <w:sz w:val="23"/>
                <w:szCs w:val="23"/>
                <w:lang w:eastAsia="en-US"/>
              </w:rPr>
            </w:pPr>
            <w:r w:rsidRPr="006B6017">
              <w:rPr>
                <w:sz w:val="23"/>
                <w:szCs w:val="23"/>
                <w:lang w:eastAsia="en-US"/>
              </w:rPr>
              <w:t>No 08.00 līdz 12.00 un no 13.00 līdz 17.00</w:t>
            </w:r>
          </w:p>
        </w:tc>
      </w:tr>
      <w:tr w:rsidR="00E20ECC" w:rsidRPr="006B6017"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6B6017"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6B6017" w:rsidRDefault="00E20ECC" w:rsidP="00182174">
            <w:pPr>
              <w:spacing w:line="276" w:lineRule="auto"/>
              <w:rPr>
                <w:sz w:val="23"/>
                <w:szCs w:val="23"/>
                <w:lang w:eastAsia="en-US"/>
              </w:rPr>
            </w:pPr>
            <w:r w:rsidRPr="006B6017">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6B6017" w:rsidRDefault="00E20ECC" w:rsidP="00182174">
            <w:pPr>
              <w:spacing w:line="276" w:lineRule="auto"/>
              <w:rPr>
                <w:sz w:val="23"/>
                <w:szCs w:val="23"/>
                <w:lang w:eastAsia="en-US"/>
              </w:rPr>
            </w:pPr>
            <w:r w:rsidRPr="006B6017">
              <w:rPr>
                <w:sz w:val="23"/>
                <w:szCs w:val="23"/>
                <w:lang w:eastAsia="en-US"/>
              </w:rPr>
              <w:t>No 08.00 līdz 12.00 un no 13.00 līdz 1</w:t>
            </w:r>
            <w:r w:rsidR="008D5CB6" w:rsidRPr="006B6017">
              <w:rPr>
                <w:sz w:val="23"/>
                <w:szCs w:val="23"/>
                <w:lang w:eastAsia="en-US"/>
              </w:rPr>
              <w:t>7</w:t>
            </w:r>
            <w:r w:rsidRPr="006B6017">
              <w:rPr>
                <w:sz w:val="23"/>
                <w:szCs w:val="23"/>
                <w:lang w:eastAsia="en-US"/>
              </w:rPr>
              <w:t>.00</w:t>
            </w:r>
          </w:p>
        </w:tc>
      </w:tr>
    </w:tbl>
    <w:p w14:paraId="67205C8F" w14:textId="77777777" w:rsidR="00E939B6" w:rsidRPr="006B6017" w:rsidRDefault="00E939B6" w:rsidP="00E939B6">
      <w:pPr>
        <w:jc w:val="both"/>
        <w:rPr>
          <w:sz w:val="23"/>
          <w:szCs w:val="23"/>
          <w:lang w:eastAsia="en-US"/>
        </w:rPr>
      </w:pPr>
    </w:p>
    <w:p w14:paraId="5F8BD1C2" w14:textId="506D7F8B" w:rsidR="00E939B6" w:rsidRPr="006B6017" w:rsidRDefault="00E939B6" w:rsidP="000453EA">
      <w:pPr>
        <w:numPr>
          <w:ilvl w:val="0"/>
          <w:numId w:val="5"/>
        </w:numPr>
        <w:suppressAutoHyphens w:val="0"/>
        <w:spacing w:line="276" w:lineRule="auto"/>
        <w:ind w:left="426" w:hanging="426"/>
        <w:jc w:val="both"/>
        <w:rPr>
          <w:b/>
          <w:bCs/>
          <w:sz w:val="23"/>
          <w:szCs w:val="23"/>
        </w:rPr>
      </w:pPr>
      <w:r w:rsidRPr="006B6017">
        <w:rPr>
          <w:b/>
          <w:bCs/>
          <w:sz w:val="23"/>
          <w:szCs w:val="23"/>
        </w:rPr>
        <w:t>Iepi</w:t>
      </w:r>
      <w:r w:rsidR="006031DB" w:rsidRPr="006B6017">
        <w:rPr>
          <w:b/>
          <w:bCs/>
          <w:sz w:val="23"/>
          <w:szCs w:val="23"/>
        </w:rPr>
        <w:t>rkuma identifikācijas Nr.</w:t>
      </w:r>
      <w:r w:rsidR="002E35D1" w:rsidRPr="006B6017">
        <w:rPr>
          <w:b/>
          <w:i/>
          <w:sz w:val="23"/>
          <w:szCs w:val="23"/>
        </w:rPr>
        <w:t xml:space="preserve"> </w:t>
      </w:r>
      <w:r w:rsidR="002E35D1" w:rsidRPr="006B6017">
        <w:rPr>
          <w:b/>
          <w:bCs/>
          <w:sz w:val="23"/>
          <w:szCs w:val="23"/>
        </w:rPr>
        <w:t>D</w:t>
      </w:r>
      <w:r w:rsidR="005806A0" w:rsidRPr="006B6017">
        <w:rPr>
          <w:b/>
          <w:bCs/>
          <w:sz w:val="23"/>
          <w:szCs w:val="23"/>
        </w:rPr>
        <w:t>OC 2026</w:t>
      </w:r>
      <w:r w:rsidR="00813F5D" w:rsidRPr="006B6017">
        <w:rPr>
          <w:b/>
          <w:bCs/>
          <w:sz w:val="23"/>
          <w:szCs w:val="23"/>
        </w:rPr>
        <w:t>-</w:t>
      </w:r>
      <w:r w:rsidR="00F46D42" w:rsidRPr="006B6017">
        <w:rPr>
          <w:b/>
          <w:bCs/>
          <w:sz w:val="23"/>
          <w:szCs w:val="23"/>
        </w:rPr>
        <w:t>2</w:t>
      </w:r>
      <w:r w:rsidR="00185B22" w:rsidRPr="006B6017">
        <w:rPr>
          <w:b/>
          <w:bCs/>
          <w:sz w:val="23"/>
          <w:szCs w:val="23"/>
        </w:rPr>
        <w:t>1</w:t>
      </w:r>
      <w:r w:rsidRPr="006B6017">
        <w:rPr>
          <w:b/>
          <w:bCs/>
          <w:sz w:val="23"/>
          <w:szCs w:val="23"/>
        </w:rPr>
        <w:t>.</w:t>
      </w:r>
    </w:p>
    <w:p w14:paraId="1731E01F" w14:textId="4428C079" w:rsidR="0056124B" w:rsidRPr="006B6017" w:rsidRDefault="00E939B6" w:rsidP="0056124B">
      <w:pPr>
        <w:numPr>
          <w:ilvl w:val="0"/>
          <w:numId w:val="5"/>
        </w:numPr>
        <w:suppressAutoHyphens w:val="0"/>
        <w:spacing w:line="276" w:lineRule="auto"/>
        <w:ind w:left="426" w:hanging="426"/>
        <w:jc w:val="both"/>
        <w:rPr>
          <w:b/>
          <w:bCs/>
          <w:color w:val="000000"/>
          <w:sz w:val="23"/>
          <w:szCs w:val="23"/>
        </w:rPr>
      </w:pPr>
      <w:r w:rsidRPr="006B6017">
        <w:rPr>
          <w:b/>
          <w:bCs/>
          <w:color w:val="000000"/>
          <w:sz w:val="23"/>
          <w:szCs w:val="23"/>
        </w:rPr>
        <w:t>Zemsliekšņa iepirkuma (tirgus izpēte) nepieciešamības apzināšan</w:t>
      </w:r>
      <w:r w:rsidR="00A63A2B" w:rsidRPr="006B6017">
        <w:rPr>
          <w:b/>
          <w:bCs/>
          <w:color w:val="000000"/>
          <w:sz w:val="23"/>
          <w:szCs w:val="23"/>
        </w:rPr>
        <w:t>a</w:t>
      </w:r>
      <w:r w:rsidRPr="006B6017">
        <w:rPr>
          <w:b/>
          <w:bCs/>
          <w:color w:val="000000"/>
          <w:sz w:val="23"/>
          <w:szCs w:val="23"/>
        </w:rPr>
        <w:t xml:space="preserve">s datums: </w:t>
      </w:r>
      <w:r w:rsidR="002E3ABC" w:rsidRPr="006B6017">
        <w:rPr>
          <w:bCs/>
          <w:color w:val="000000"/>
          <w:sz w:val="23"/>
          <w:szCs w:val="23"/>
        </w:rPr>
        <w:t>11</w:t>
      </w:r>
      <w:r w:rsidR="002E35D1" w:rsidRPr="006B6017">
        <w:rPr>
          <w:bCs/>
          <w:color w:val="000000"/>
          <w:sz w:val="23"/>
          <w:szCs w:val="23"/>
        </w:rPr>
        <w:t>.0</w:t>
      </w:r>
      <w:r w:rsidR="00F46D42" w:rsidRPr="006B6017">
        <w:rPr>
          <w:bCs/>
          <w:color w:val="000000"/>
          <w:sz w:val="23"/>
          <w:szCs w:val="23"/>
        </w:rPr>
        <w:t>6</w:t>
      </w:r>
      <w:r w:rsidR="002E35D1" w:rsidRPr="006B6017">
        <w:rPr>
          <w:bCs/>
          <w:color w:val="000000"/>
          <w:sz w:val="23"/>
          <w:szCs w:val="23"/>
        </w:rPr>
        <w:t>.202</w:t>
      </w:r>
      <w:r w:rsidR="005806A0" w:rsidRPr="006B6017">
        <w:rPr>
          <w:bCs/>
          <w:color w:val="000000"/>
          <w:sz w:val="23"/>
          <w:szCs w:val="23"/>
        </w:rPr>
        <w:t>6.</w:t>
      </w:r>
    </w:p>
    <w:p w14:paraId="4BE73C31" w14:textId="1BBB0C8E" w:rsidR="0056124B" w:rsidRPr="006B6017" w:rsidRDefault="00E939B6" w:rsidP="00F46D42">
      <w:pPr>
        <w:jc w:val="both"/>
        <w:rPr>
          <w:b/>
          <w:bCs/>
          <w:lang w:eastAsia="lv-LV"/>
        </w:rPr>
      </w:pPr>
      <w:r w:rsidRPr="006B6017">
        <w:rPr>
          <w:b/>
          <w:bCs/>
          <w:sz w:val="23"/>
          <w:szCs w:val="23"/>
          <w:lang w:eastAsia="en-US"/>
        </w:rPr>
        <w:t xml:space="preserve">Iepirkuma priekšmets: </w:t>
      </w:r>
      <w:r w:rsidR="00F46D42" w:rsidRPr="006B6017">
        <w:rPr>
          <w:b/>
          <w:bCs/>
          <w:sz w:val="23"/>
          <w:szCs w:val="23"/>
          <w:lang w:eastAsia="en-US"/>
        </w:rPr>
        <w:t>„Liela tenisa tiklu ar statīviem un aizsargtīklu piegāde tenisa kortiem</w:t>
      </w:r>
      <w:r w:rsidR="00F46D42" w:rsidRPr="006B6017">
        <w:rPr>
          <w:b/>
          <w:bCs/>
          <w:lang w:eastAsia="lv-LV"/>
        </w:rPr>
        <w:t>, Komunāla ielā 2, Daugavpilī</w:t>
      </w:r>
      <w:r w:rsidR="00F46D42" w:rsidRPr="006B6017">
        <w:rPr>
          <w:b/>
          <w:bCs/>
          <w:sz w:val="23"/>
          <w:szCs w:val="23"/>
          <w:lang w:eastAsia="en-US"/>
        </w:rPr>
        <w:t>”</w:t>
      </w:r>
      <w:r w:rsidR="0056124B" w:rsidRPr="006B6017">
        <w:rPr>
          <w:b/>
          <w:bCs/>
          <w:lang w:eastAsia="lv-LV"/>
        </w:rPr>
        <w:t>.</w:t>
      </w:r>
    </w:p>
    <w:p w14:paraId="2853F950" w14:textId="50BDEE82" w:rsidR="00F4503C" w:rsidRPr="006B6017" w:rsidRDefault="00F4503C" w:rsidP="00F46D42">
      <w:pPr>
        <w:jc w:val="both"/>
        <w:rPr>
          <w:b/>
          <w:bCs/>
          <w:lang w:eastAsia="lv-LV"/>
        </w:rPr>
      </w:pPr>
      <w:r w:rsidRPr="006B6017">
        <w:rPr>
          <w:b/>
          <w:bCs/>
          <w:lang w:eastAsia="lv-LV"/>
        </w:rPr>
        <w:t xml:space="preserve">    </w:t>
      </w:r>
      <w:r w:rsidR="00567448" w:rsidRPr="006B6017">
        <w:rPr>
          <w:b/>
          <w:bCs/>
          <w:lang w:eastAsia="lv-LV"/>
        </w:rPr>
        <w:t xml:space="preserve"> </w:t>
      </w:r>
      <w:r w:rsidR="000469B4" w:rsidRPr="006B6017">
        <w:rPr>
          <w:b/>
          <w:bCs/>
          <w:lang w:eastAsia="lv-LV"/>
        </w:rPr>
        <w:t xml:space="preserve"> </w:t>
      </w:r>
      <w:r w:rsidR="00C666A1" w:rsidRPr="006B6017">
        <w:rPr>
          <w:b/>
          <w:bCs/>
          <w:lang w:eastAsia="lv-LV"/>
        </w:rPr>
        <w:t>Iepirkums sadalīts divas daļas:</w:t>
      </w:r>
    </w:p>
    <w:p w14:paraId="71116A8E" w14:textId="12F01CAD" w:rsidR="00C666A1" w:rsidRPr="006B6017" w:rsidRDefault="00C666A1" w:rsidP="00C666A1">
      <w:pPr>
        <w:pStyle w:val="ListParagraph"/>
        <w:numPr>
          <w:ilvl w:val="0"/>
          <w:numId w:val="29"/>
        </w:numPr>
        <w:jc w:val="both"/>
        <w:rPr>
          <w:b/>
          <w:bCs/>
          <w:color w:val="000000"/>
          <w:sz w:val="23"/>
          <w:szCs w:val="23"/>
        </w:rPr>
      </w:pPr>
      <w:r w:rsidRPr="006B6017">
        <w:rPr>
          <w:b/>
          <w:bCs/>
          <w:color w:val="000000"/>
          <w:sz w:val="23"/>
          <w:szCs w:val="23"/>
        </w:rPr>
        <w:t>1</w:t>
      </w:r>
      <w:r w:rsidR="0027089C" w:rsidRPr="006B6017">
        <w:rPr>
          <w:b/>
          <w:bCs/>
          <w:color w:val="000000"/>
          <w:sz w:val="23"/>
          <w:szCs w:val="23"/>
        </w:rPr>
        <w:t>. daļa – Aizsargtīkla iegāde</w:t>
      </w:r>
    </w:p>
    <w:p w14:paraId="3B49FB5E" w14:textId="2A2BBE82" w:rsidR="0027089C" w:rsidRPr="006B6017" w:rsidRDefault="0027089C" w:rsidP="00C666A1">
      <w:pPr>
        <w:pStyle w:val="ListParagraph"/>
        <w:numPr>
          <w:ilvl w:val="0"/>
          <w:numId w:val="29"/>
        </w:numPr>
        <w:jc w:val="both"/>
        <w:rPr>
          <w:b/>
          <w:bCs/>
          <w:color w:val="000000"/>
          <w:sz w:val="23"/>
          <w:szCs w:val="23"/>
        </w:rPr>
      </w:pPr>
      <w:r w:rsidRPr="006B6017">
        <w:rPr>
          <w:b/>
          <w:bCs/>
          <w:color w:val="000000"/>
          <w:sz w:val="23"/>
          <w:szCs w:val="23"/>
        </w:rPr>
        <w:t xml:space="preserve">2. daļa </w:t>
      </w:r>
      <w:r w:rsidR="0006623C" w:rsidRPr="006B6017">
        <w:rPr>
          <w:b/>
          <w:bCs/>
          <w:color w:val="000000"/>
          <w:sz w:val="23"/>
          <w:szCs w:val="23"/>
        </w:rPr>
        <w:t>– Tenisa sp</w:t>
      </w:r>
      <w:r w:rsidR="00672438" w:rsidRPr="006B6017">
        <w:rPr>
          <w:b/>
          <w:bCs/>
          <w:color w:val="000000"/>
          <w:sz w:val="23"/>
          <w:szCs w:val="23"/>
        </w:rPr>
        <w:t>o</w:t>
      </w:r>
      <w:r w:rsidR="0006623C" w:rsidRPr="006B6017">
        <w:rPr>
          <w:b/>
          <w:bCs/>
          <w:color w:val="000000"/>
          <w:sz w:val="23"/>
          <w:szCs w:val="23"/>
        </w:rPr>
        <w:t>rta tīkl</w:t>
      </w:r>
      <w:r w:rsidR="00FE7B7C" w:rsidRPr="006B6017">
        <w:rPr>
          <w:b/>
          <w:bCs/>
          <w:color w:val="000000"/>
          <w:sz w:val="23"/>
          <w:szCs w:val="23"/>
        </w:rPr>
        <w:t xml:space="preserve">u un </w:t>
      </w:r>
      <w:r w:rsidR="00672438" w:rsidRPr="006B6017">
        <w:rPr>
          <w:b/>
          <w:bCs/>
          <w:color w:val="000000"/>
          <w:sz w:val="23"/>
          <w:szCs w:val="23"/>
        </w:rPr>
        <w:t>statīvu</w:t>
      </w:r>
      <w:r w:rsidR="00FE7B7C" w:rsidRPr="006B6017">
        <w:rPr>
          <w:b/>
          <w:bCs/>
          <w:color w:val="000000"/>
          <w:sz w:val="23"/>
          <w:szCs w:val="23"/>
        </w:rPr>
        <w:t xml:space="preserve"> </w:t>
      </w:r>
      <w:r w:rsidR="00672438" w:rsidRPr="006B6017">
        <w:rPr>
          <w:b/>
          <w:bCs/>
          <w:color w:val="000000"/>
          <w:sz w:val="23"/>
          <w:szCs w:val="23"/>
        </w:rPr>
        <w:t>komplektu</w:t>
      </w:r>
      <w:r w:rsidR="00FE7B7C" w:rsidRPr="006B6017">
        <w:rPr>
          <w:b/>
          <w:bCs/>
          <w:color w:val="000000"/>
          <w:sz w:val="23"/>
          <w:szCs w:val="23"/>
        </w:rPr>
        <w:t xml:space="preserve"> iegā</w:t>
      </w:r>
      <w:r w:rsidR="00672438" w:rsidRPr="006B6017">
        <w:rPr>
          <w:b/>
          <w:bCs/>
          <w:color w:val="000000"/>
          <w:sz w:val="23"/>
          <w:szCs w:val="23"/>
        </w:rPr>
        <w:t>de</w:t>
      </w:r>
    </w:p>
    <w:p w14:paraId="43431B0F" w14:textId="77777777" w:rsidR="00672438" w:rsidRPr="006B6017" w:rsidRDefault="00672438" w:rsidP="00672438">
      <w:pPr>
        <w:pStyle w:val="ListParagraph"/>
        <w:jc w:val="both"/>
        <w:rPr>
          <w:b/>
          <w:bCs/>
          <w:color w:val="000000"/>
          <w:sz w:val="23"/>
          <w:szCs w:val="23"/>
        </w:rPr>
      </w:pPr>
    </w:p>
    <w:p w14:paraId="7414E2EE" w14:textId="77777777" w:rsidR="00652898" w:rsidRPr="006B6017" w:rsidRDefault="00E939B6" w:rsidP="0056124B">
      <w:pPr>
        <w:numPr>
          <w:ilvl w:val="0"/>
          <w:numId w:val="5"/>
        </w:numPr>
        <w:suppressAutoHyphens w:val="0"/>
        <w:spacing w:line="276" w:lineRule="auto"/>
        <w:ind w:left="426" w:hanging="426"/>
        <w:jc w:val="both"/>
        <w:rPr>
          <w:b/>
          <w:bCs/>
          <w:color w:val="000000"/>
          <w:sz w:val="23"/>
          <w:szCs w:val="23"/>
        </w:rPr>
      </w:pPr>
      <w:r w:rsidRPr="006B6017">
        <w:rPr>
          <w:b/>
          <w:bCs/>
          <w:sz w:val="23"/>
          <w:szCs w:val="23"/>
          <w:lang w:eastAsia="en-US"/>
        </w:rPr>
        <w:t>Paredzamā līgumcena:</w:t>
      </w:r>
      <w:r w:rsidR="00935012" w:rsidRPr="006B6017">
        <w:rPr>
          <w:bCs/>
          <w:sz w:val="23"/>
          <w:szCs w:val="23"/>
          <w:lang w:eastAsia="en-US"/>
        </w:rPr>
        <w:t xml:space="preserve"> </w:t>
      </w:r>
    </w:p>
    <w:p w14:paraId="165E9828" w14:textId="7F03864D" w:rsidR="00A63A2B" w:rsidRPr="006B6017" w:rsidRDefault="00652898" w:rsidP="00652898">
      <w:pPr>
        <w:pStyle w:val="ListParagraph"/>
        <w:numPr>
          <w:ilvl w:val="0"/>
          <w:numId w:val="29"/>
        </w:numPr>
        <w:suppressAutoHyphens w:val="0"/>
        <w:spacing w:line="276" w:lineRule="auto"/>
        <w:jc w:val="both"/>
        <w:rPr>
          <w:b/>
          <w:bCs/>
          <w:color w:val="000000"/>
          <w:sz w:val="23"/>
          <w:szCs w:val="23"/>
        </w:rPr>
      </w:pPr>
      <w:r w:rsidRPr="006B6017">
        <w:rPr>
          <w:bCs/>
          <w:sz w:val="23"/>
          <w:szCs w:val="23"/>
          <w:lang w:eastAsia="en-US"/>
        </w:rPr>
        <w:t xml:space="preserve">1. daļas </w:t>
      </w:r>
      <w:r w:rsidR="00935012" w:rsidRPr="006B6017">
        <w:rPr>
          <w:bCs/>
          <w:sz w:val="23"/>
          <w:szCs w:val="23"/>
          <w:lang w:eastAsia="en-US"/>
        </w:rPr>
        <w:t>līgumcena</w:t>
      </w:r>
      <w:r w:rsidR="00935012" w:rsidRPr="006B6017">
        <w:rPr>
          <w:sz w:val="23"/>
          <w:szCs w:val="23"/>
        </w:rPr>
        <w:t xml:space="preserve"> – </w:t>
      </w:r>
      <w:r w:rsidR="0062321D" w:rsidRPr="006B6017">
        <w:rPr>
          <w:sz w:val="23"/>
          <w:szCs w:val="23"/>
        </w:rPr>
        <w:t xml:space="preserve">līdz </w:t>
      </w:r>
      <w:r w:rsidR="00816C1F" w:rsidRPr="006B6017">
        <w:rPr>
          <w:b/>
          <w:sz w:val="23"/>
          <w:szCs w:val="23"/>
        </w:rPr>
        <w:t>EUR</w:t>
      </w:r>
      <w:r w:rsidR="005B1BBB" w:rsidRPr="006B6017">
        <w:rPr>
          <w:b/>
          <w:sz w:val="23"/>
          <w:szCs w:val="23"/>
        </w:rPr>
        <w:t xml:space="preserve"> </w:t>
      </w:r>
      <w:r w:rsidR="00451678" w:rsidRPr="006B6017">
        <w:rPr>
          <w:b/>
          <w:sz w:val="23"/>
          <w:szCs w:val="23"/>
        </w:rPr>
        <w:t>23</w:t>
      </w:r>
      <w:r w:rsidR="00F46D42" w:rsidRPr="006B6017">
        <w:rPr>
          <w:b/>
          <w:sz w:val="23"/>
          <w:szCs w:val="23"/>
        </w:rPr>
        <w:t>00</w:t>
      </w:r>
      <w:r w:rsidR="0066243B" w:rsidRPr="006B6017">
        <w:rPr>
          <w:b/>
          <w:sz w:val="23"/>
          <w:szCs w:val="23"/>
        </w:rPr>
        <w:t>,</w:t>
      </w:r>
      <w:r w:rsidR="00266E5F" w:rsidRPr="006B6017">
        <w:rPr>
          <w:b/>
          <w:sz w:val="23"/>
          <w:szCs w:val="23"/>
        </w:rPr>
        <w:t>00</w:t>
      </w:r>
      <w:r w:rsidR="00900C9B" w:rsidRPr="006B6017">
        <w:rPr>
          <w:sz w:val="23"/>
          <w:szCs w:val="23"/>
        </w:rPr>
        <w:t xml:space="preserve"> </w:t>
      </w:r>
      <w:r w:rsidR="00312D1B" w:rsidRPr="006B6017">
        <w:rPr>
          <w:sz w:val="23"/>
          <w:szCs w:val="23"/>
        </w:rPr>
        <w:t>(</w:t>
      </w:r>
      <w:r w:rsidR="0056124B" w:rsidRPr="006B6017">
        <w:rPr>
          <w:sz w:val="23"/>
          <w:szCs w:val="23"/>
        </w:rPr>
        <w:t xml:space="preserve">divi tūkstoši </w:t>
      </w:r>
      <w:r w:rsidR="004A671F" w:rsidRPr="006B6017">
        <w:rPr>
          <w:sz w:val="23"/>
          <w:szCs w:val="23"/>
        </w:rPr>
        <w:t>trīs</w:t>
      </w:r>
      <w:r w:rsidR="0056124B" w:rsidRPr="006B6017">
        <w:rPr>
          <w:sz w:val="23"/>
          <w:szCs w:val="23"/>
        </w:rPr>
        <w:t xml:space="preserve"> simt</w:t>
      </w:r>
      <w:r w:rsidR="004A671F" w:rsidRPr="006B6017">
        <w:rPr>
          <w:sz w:val="23"/>
          <w:szCs w:val="23"/>
        </w:rPr>
        <w:t>i</w:t>
      </w:r>
      <w:r w:rsidR="006B52EC" w:rsidRPr="006B6017">
        <w:rPr>
          <w:sz w:val="23"/>
          <w:szCs w:val="23"/>
        </w:rPr>
        <w:t xml:space="preserve"> </w:t>
      </w:r>
      <w:r w:rsidR="00816C1F" w:rsidRPr="006B6017">
        <w:rPr>
          <w:sz w:val="23"/>
          <w:szCs w:val="23"/>
        </w:rPr>
        <w:t xml:space="preserve">euro </w:t>
      </w:r>
      <w:r w:rsidR="00457B98" w:rsidRPr="006B6017">
        <w:rPr>
          <w:sz w:val="23"/>
          <w:szCs w:val="23"/>
        </w:rPr>
        <w:t>00</w:t>
      </w:r>
      <w:r w:rsidR="000F7444" w:rsidRPr="006B6017">
        <w:rPr>
          <w:sz w:val="23"/>
          <w:szCs w:val="23"/>
        </w:rPr>
        <w:t xml:space="preserve"> centi)</w:t>
      </w:r>
      <w:r w:rsidR="00935012" w:rsidRPr="006B6017">
        <w:rPr>
          <w:sz w:val="23"/>
          <w:szCs w:val="23"/>
        </w:rPr>
        <w:t xml:space="preserve"> bez PVN</w:t>
      </w:r>
      <w:r w:rsidR="00900C9B" w:rsidRPr="006B6017">
        <w:rPr>
          <w:sz w:val="23"/>
          <w:szCs w:val="23"/>
        </w:rPr>
        <w:t>.</w:t>
      </w:r>
    </w:p>
    <w:p w14:paraId="7579E0DE" w14:textId="4652E23D" w:rsidR="00E554F9" w:rsidRPr="006B6017" w:rsidRDefault="00477E4C" w:rsidP="00E554F9">
      <w:pPr>
        <w:pStyle w:val="ListParagraph"/>
        <w:numPr>
          <w:ilvl w:val="0"/>
          <w:numId w:val="29"/>
        </w:numPr>
        <w:suppressAutoHyphens w:val="0"/>
        <w:spacing w:line="276" w:lineRule="auto"/>
        <w:jc w:val="both"/>
        <w:rPr>
          <w:b/>
          <w:bCs/>
          <w:color w:val="000000"/>
          <w:sz w:val="23"/>
          <w:szCs w:val="23"/>
        </w:rPr>
      </w:pPr>
      <w:r w:rsidRPr="006B6017">
        <w:rPr>
          <w:sz w:val="23"/>
          <w:szCs w:val="23"/>
        </w:rPr>
        <w:t>2. daļas</w:t>
      </w:r>
      <w:r w:rsidR="00444A8A" w:rsidRPr="006B6017">
        <w:rPr>
          <w:sz w:val="23"/>
          <w:szCs w:val="23"/>
        </w:rPr>
        <w:t xml:space="preserve"> līgumcena – līdz </w:t>
      </w:r>
      <w:r w:rsidR="004A671F" w:rsidRPr="006B6017">
        <w:rPr>
          <w:b/>
          <w:sz w:val="23"/>
          <w:szCs w:val="23"/>
        </w:rPr>
        <w:t>EUR 2</w:t>
      </w:r>
      <w:r w:rsidR="001B2FDD" w:rsidRPr="006B6017">
        <w:rPr>
          <w:b/>
          <w:sz w:val="23"/>
          <w:szCs w:val="23"/>
        </w:rPr>
        <w:t>7</w:t>
      </w:r>
      <w:r w:rsidR="004A671F" w:rsidRPr="006B6017">
        <w:rPr>
          <w:b/>
          <w:sz w:val="23"/>
          <w:szCs w:val="23"/>
        </w:rPr>
        <w:t>00,00</w:t>
      </w:r>
      <w:r w:rsidR="004A671F" w:rsidRPr="006B6017">
        <w:rPr>
          <w:sz w:val="23"/>
          <w:szCs w:val="23"/>
        </w:rPr>
        <w:t xml:space="preserve"> (divi tūkstoši </w:t>
      </w:r>
      <w:r w:rsidR="001B2FDD" w:rsidRPr="006B6017">
        <w:rPr>
          <w:sz w:val="23"/>
          <w:szCs w:val="23"/>
        </w:rPr>
        <w:t>septiņi</w:t>
      </w:r>
      <w:r w:rsidR="004A671F" w:rsidRPr="006B6017">
        <w:rPr>
          <w:sz w:val="23"/>
          <w:szCs w:val="23"/>
        </w:rPr>
        <w:t xml:space="preserve"> simti euro 00 centi) bez PVN.</w:t>
      </w:r>
    </w:p>
    <w:p w14:paraId="6A4C6469" w14:textId="7E7CDD96" w:rsidR="00A63A2B" w:rsidRPr="006B6017" w:rsidRDefault="00E939B6" w:rsidP="000453EA">
      <w:pPr>
        <w:numPr>
          <w:ilvl w:val="0"/>
          <w:numId w:val="5"/>
        </w:numPr>
        <w:suppressAutoHyphens w:val="0"/>
        <w:spacing w:line="276" w:lineRule="auto"/>
        <w:ind w:left="426" w:hanging="426"/>
        <w:jc w:val="both"/>
        <w:rPr>
          <w:b/>
          <w:bCs/>
          <w:sz w:val="23"/>
          <w:szCs w:val="23"/>
          <w:lang w:eastAsia="en-US"/>
        </w:rPr>
      </w:pPr>
      <w:r w:rsidRPr="006B6017">
        <w:rPr>
          <w:sz w:val="23"/>
          <w:szCs w:val="23"/>
        </w:rPr>
        <w:t xml:space="preserve">Precīzs pakalpojuma apraksts ir noteikts </w:t>
      </w:r>
      <w:r w:rsidRPr="006B6017">
        <w:rPr>
          <w:b/>
          <w:sz w:val="23"/>
          <w:szCs w:val="23"/>
        </w:rPr>
        <w:t>Tehniskajā specifikācijā (2.pielikums)</w:t>
      </w:r>
      <w:r w:rsidRPr="006B6017">
        <w:rPr>
          <w:bCs/>
          <w:sz w:val="23"/>
          <w:szCs w:val="23"/>
          <w:lang w:eastAsia="en-US"/>
        </w:rPr>
        <w:t xml:space="preserve">. </w:t>
      </w:r>
      <w:bookmarkStart w:id="0" w:name="_Toc134418278"/>
      <w:bookmarkStart w:id="1" w:name="_Toc134628683"/>
      <w:bookmarkStart w:id="2" w:name="_Toc337468672"/>
      <w:bookmarkStart w:id="3" w:name="_Toc341872544"/>
    </w:p>
    <w:p w14:paraId="7EDC4441" w14:textId="38BB09CC" w:rsidR="00C05E98" w:rsidRPr="006B6017" w:rsidRDefault="00C05E98" w:rsidP="000453EA">
      <w:pPr>
        <w:numPr>
          <w:ilvl w:val="0"/>
          <w:numId w:val="5"/>
        </w:numPr>
        <w:suppressAutoHyphens w:val="0"/>
        <w:spacing w:line="276" w:lineRule="auto"/>
        <w:ind w:left="426" w:hanging="426"/>
        <w:jc w:val="both"/>
        <w:rPr>
          <w:b/>
          <w:bCs/>
          <w:sz w:val="23"/>
          <w:szCs w:val="23"/>
          <w:lang w:eastAsia="en-US"/>
        </w:rPr>
      </w:pPr>
      <w:r w:rsidRPr="006B6017">
        <w:rPr>
          <w:bCs/>
          <w:sz w:val="23"/>
          <w:szCs w:val="23"/>
          <w:lang w:eastAsia="en-US"/>
        </w:rPr>
        <w:t xml:space="preserve">Pretendents var </w:t>
      </w:r>
      <w:r w:rsidR="00F92D5C" w:rsidRPr="006B6017">
        <w:rPr>
          <w:bCs/>
          <w:sz w:val="23"/>
          <w:szCs w:val="23"/>
          <w:lang w:eastAsia="en-US"/>
        </w:rPr>
        <w:t xml:space="preserve">iesniegt piedāvājumu </w:t>
      </w:r>
      <w:r w:rsidR="00A83B11" w:rsidRPr="006B6017">
        <w:rPr>
          <w:bCs/>
          <w:sz w:val="23"/>
          <w:szCs w:val="23"/>
          <w:lang w:eastAsia="en-US"/>
        </w:rPr>
        <w:t xml:space="preserve">katrai daļa atsevišķi vai </w:t>
      </w:r>
      <w:r w:rsidR="00681BBC" w:rsidRPr="006B6017">
        <w:rPr>
          <w:bCs/>
          <w:sz w:val="23"/>
          <w:szCs w:val="23"/>
          <w:lang w:eastAsia="en-US"/>
        </w:rPr>
        <w:t>divām</w:t>
      </w:r>
      <w:r w:rsidR="00213A05" w:rsidRPr="006B6017">
        <w:rPr>
          <w:bCs/>
          <w:sz w:val="23"/>
          <w:szCs w:val="23"/>
          <w:lang w:eastAsia="en-US"/>
        </w:rPr>
        <w:t xml:space="preserve"> </w:t>
      </w:r>
      <w:r w:rsidR="00681BBC" w:rsidRPr="006B6017">
        <w:rPr>
          <w:bCs/>
          <w:sz w:val="23"/>
          <w:szCs w:val="23"/>
          <w:lang w:eastAsia="en-US"/>
        </w:rPr>
        <w:t>daļām kopā.</w:t>
      </w:r>
      <w:r w:rsidR="00A83B11" w:rsidRPr="006B6017">
        <w:rPr>
          <w:bCs/>
          <w:sz w:val="23"/>
          <w:szCs w:val="23"/>
          <w:lang w:eastAsia="en-US"/>
        </w:rPr>
        <w:t xml:space="preserve"> </w:t>
      </w:r>
    </w:p>
    <w:p w14:paraId="01B98632" w14:textId="34163DB1" w:rsidR="00EC6306" w:rsidRPr="006B6017" w:rsidRDefault="00E939B6" w:rsidP="000453EA">
      <w:pPr>
        <w:numPr>
          <w:ilvl w:val="0"/>
          <w:numId w:val="5"/>
        </w:numPr>
        <w:suppressAutoHyphens w:val="0"/>
        <w:spacing w:line="276" w:lineRule="auto"/>
        <w:ind w:left="426" w:hanging="426"/>
        <w:jc w:val="both"/>
        <w:rPr>
          <w:b/>
          <w:sz w:val="23"/>
          <w:szCs w:val="23"/>
          <w:lang w:eastAsia="en-US"/>
        </w:rPr>
      </w:pPr>
      <w:r w:rsidRPr="006B6017">
        <w:rPr>
          <w:b/>
          <w:bCs/>
          <w:sz w:val="23"/>
          <w:szCs w:val="23"/>
          <w:lang w:eastAsia="en-US"/>
        </w:rPr>
        <w:t>Līguma izpildes termiņš</w:t>
      </w:r>
      <w:r w:rsidR="00816C1F" w:rsidRPr="006B6017">
        <w:rPr>
          <w:bCs/>
          <w:sz w:val="23"/>
          <w:szCs w:val="23"/>
          <w:lang w:eastAsia="en-US"/>
        </w:rPr>
        <w:t xml:space="preserve">: </w:t>
      </w:r>
      <w:r w:rsidR="00A00BAE" w:rsidRPr="006B6017">
        <w:rPr>
          <w:b/>
          <w:sz w:val="23"/>
          <w:szCs w:val="23"/>
          <w:lang w:eastAsia="en-US"/>
        </w:rPr>
        <w:t xml:space="preserve">līdz </w:t>
      </w:r>
      <w:r w:rsidR="007A7EC3" w:rsidRPr="006B6017">
        <w:rPr>
          <w:b/>
          <w:sz w:val="23"/>
          <w:szCs w:val="23"/>
          <w:lang w:eastAsia="en-US"/>
        </w:rPr>
        <w:t xml:space="preserve">2026. gada </w:t>
      </w:r>
      <w:r w:rsidR="00A9095F" w:rsidRPr="006B6017">
        <w:rPr>
          <w:b/>
          <w:sz w:val="23"/>
          <w:szCs w:val="23"/>
          <w:lang w:eastAsia="en-US"/>
        </w:rPr>
        <w:t>17</w:t>
      </w:r>
      <w:r w:rsidR="007A7EC3" w:rsidRPr="006B6017">
        <w:rPr>
          <w:b/>
          <w:sz w:val="23"/>
          <w:szCs w:val="23"/>
          <w:lang w:eastAsia="en-US"/>
        </w:rPr>
        <w:t xml:space="preserve">. </w:t>
      </w:r>
      <w:r w:rsidR="00184205" w:rsidRPr="006B6017">
        <w:rPr>
          <w:b/>
          <w:sz w:val="23"/>
          <w:szCs w:val="23"/>
          <w:lang w:eastAsia="en-US"/>
        </w:rPr>
        <w:t>jū</w:t>
      </w:r>
      <w:r w:rsidR="00F46D42" w:rsidRPr="006B6017">
        <w:rPr>
          <w:b/>
          <w:sz w:val="23"/>
          <w:szCs w:val="23"/>
          <w:lang w:eastAsia="en-US"/>
        </w:rPr>
        <w:t>l</w:t>
      </w:r>
      <w:r w:rsidR="00184205" w:rsidRPr="006B6017">
        <w:rPr>
          <w:b/>
          <w:sz w:val="23"/>
          <w:szCs w:val="23"/>
          <w:lang w:eastAsia="en-US"/>
        </w:rPr>
        <w:t>ijam</w:t>
      </w:r>
      <w:r w:rsidR="00AE5DC2" w:rsidRPr="006B6017">
        <w:rPr>
          <w:b/>
          <w:sz w:val="23"/>
          <w:szCs w:val="23"/>
          <w:lang w:eastAsia="en-US"/>
        </w:rPr>
        <w:t>.</w:t>
      </w:r>
    </w:p>
    <w:p w14:paraId="3CD4E161" w14:textId="77777777" w:rsidR="00A63A2B" w:rsidRPr="006B6017" w:rsidRDefault="00E939B6" w:rsidP="000453EA">
      <w:pPr>
        <w:pStyle w:val="ListParagraph"/>
        <w:numPr>
          <w:ilvl w:val="0"/>
          <w:numId w:val="5"/>
        </w:numPr>
        <w:suppressAutoHyphens w:val="0"/>
        <w:spacing w:line="276" w:lineRule="auto"/>
        <w:ind w:left="426" w:hanging="426"/>
        <w:jc w:val="both"/>
        <w:rPr>
          <w:b/>
          <w:bCs/>
          <w:sz w:val="23"/>
          <w:szCs w:val="23"/>
          <w:lang w:eastAsia="en-US"/>
        </w:rPr>
      </w:pPr>
      <w:r w:rsidRPr="006B6017">
        <w:rPr>
          <w:b/>
          <w:bCs/>
          <w:sz w:val="23"/>
          <w:szCs w:val="23"/>
          <w:lang w:eastAsia="en-US"/>
        </w:rPr>
        <w:t xml:space="preserve">Līguma izpildes vieta: </w:t>
      </w:r>
      <w:r w:rsidR="00BF33C7" w:rsidRPr="006B6017">
        <w:rPr>
          <w:bCs/>
          <w:color w:val="0D0D0D" w:themeColor="text1" w:themeTint="F2"/>
          <w:sz w:val="23"/>
          <w:szCs w:val="23"/>
          <w:lang w:eastAsia="en-US"/>
        </w:rPr>
        <w:t xml:space="preserve">Nodrošina pakalpojumu </w:t>
      </w:r>
      <w:bookmarkEnd w:id="0"/>
      <w:bookmarkEnd w:id="1"/>
      <w:bookmarkEnd w:id="2"/>
      <w:bookmarkEnd w:id="3"/>
      <w:r w:rsidR="00D85905" w:rsidRPr="006B6017">
        <w:rPr>
          <w:bCs/>
          <w:color w:val="0D0D0D" w:themeColor="text1" w:themeTint="F2"/>
          <w:sz w:val="23"/>
          <w:szCs w:val="23"/>
          <w:lang w:eastAsia="en-US"/>
        </w:rPr>
        <w:t>sniedzējs.</w:t>
      </w:r>
    </w:p>
    <w:p w14:paraId="36DC8B40" w14:textId="77777777" w:rsidR="000453EA" w:rsidRPr="006B6017" w:rsidRDefault="00E939B6" w:rsidP="000453EA">
      <w:pPr>
        <w:pStyle w:val="ListParagraph"/>
        <w:numPr>
          <w:ilvl w:val="0"/>
          <w:numId w:val="5"/>
        </w:numPr>
        <w:suppressAutoHyphens w:val="0"/>
        <w:spacing w:line="276" w:lineRule="auto"/>
        <w:ind w:left="426" w:hanging="426"/>
        <w:jc w:val="both"/>
        <w:rPr>
          <w:b/>
          <w:bCs/>
          <w:sz w:val="23"/>
          <w:szCs w:val="23"/>
          <w:lang w:eastAsia="en-US"/>
        </w:rPr>
      </w:pPr>
      <w:r w:rsidRPr="006B6017">
        <w:rPr>
          <w:b/>
          <w:color w:val="000000"/>
          <w:sz w:val="23"/>
          <w:szCs w:val="23"/>
        </w:rPr>
        <w:t>Nosacījumi pretendenta dalībai aptaujā:</w:t>
      </w:r>
    </w:p>
    <w:p w14:paraId="4E0E7102" w14:textId="77777777" w:rsidR="000453EA" w:rsidRPr="006B6017" w:rsidRDefault="00E939B6" w:rsidP="000453EA">
      <w:pPr>
        <w:pStyle w:val="ListParagraph"/>
        <w:numPr>
          <w:ilvl w:val="1"/>
          <w:numId w:val="5"/>
        </w:numPr>
        <w:suppressAutoHyphens w:val="0"/>
        <w:spacing w:line="276" w:lineRule="auto"/>
        <w:ind w:left="1134" w:hanging="480"/>
        <w:jc w:val="both"/>
        <w:rPr>
          <w:sz w:val="23"/>
          <w:szCs w:val="23"/>
        </w:rPr>
      </w:pPr>
      <w:r w:rsidRPr="006B6017">
        <w:rPr>
          <w:sz w:val="23"/>
          <w:szCs w:val="23"/>
        </w:rPr>
        <w:t>Pretendents ir reģistrēts Latvijas Republikas Uzņēmumu reģistrā vai līdzvērtīgā reģistrā ārvalstīs.</w:t>
      </w:r>
    </w:p>
    <w:p w14:paraId="44EB1421" w14:textId="77777777" w:rsidR="000453EA" w:rsidRPr="006B6017" w:rsidRDefault="00E939B6" w:rsidP="000453EA">
      <w:pPr>
        <w:pStyle w:val="ListParagraph"/>
        <w:numPr>
          <w:ilvl w:val="1"/>
          <w:numId w:val="5"/>
        </w:numPr>
        <w:suppressAutoHyphens w:val="0"/>
        <w:spacing w:line="276" w:lineRule="auto"/>
        <w:ind w:left="1134" w:hanging="480"/>
        <w:jc w:val="both"/>
        <w:rPr>
          <w:sz w:val="23"/>
          <w:szCs w:val="23"/>
        </w:rPr>
      </w:pPr>
      <w:r w:rsidRPr="006B6017">
        <w:rPr>
          <w:sz w:val="23"/>
          <w:szCs w:val="23"/>
        </w:rPr>
        <w:t xml:space="preserve">Pretendentam ir pieredze tehniskajā specifikācijā minētā pakalpojuma sniegšanā, ko viņš </w:t>
      </w:r>
      <w:r w:rsidR="00BF33C7" w:rsidRPr="006B6017">
        <w:rPr>
          <w:sz w:val="23"/>
          <w:szCs w:val="23"/>
        </w:rPr>
        <w:t>apliecina</w:t>
      </w:r>
      <w:r w:rsidRPr="006B6017">
        <w:rPr>
          <w:sz w:val="23"/>
          <w:szCs w:val="23"/>
        </w:rPr>
        <w:t xml:space="preserve"> iesniegtajā piedāvājumā</w:t>
      </w:r>
      <w:r w:rsidR="000453EA" w:rsidRPr="006B6017">
        <w:rPr>
          <w:sz w:val="23"/>
          <w:szCs w:val="23"/>
        </w:rPr>
        <w:t>.</w:t>
      </w:r>
    </w:p>
    <w:p w14:paraId="31840BF4" w14:textId="0C58C786" w:rsidR="00E939B6" w:rsidRPr="006B6017" w:rsidRDefault="00E939B6" w:rsidP="000453EA">
      <w:pPr>
        <w:pStyle w:val="ListParagraph"/>
        <w:numPr>
          <w:ilvl w:val="0"/>
          <w:numId w:val="5"/>
        </w:numPr>
        <w:suppressAutoHyphens w:val="0"/>
        <w:spacing w:line="276" w:lineRule="auto"/>
        <w:jc w:val="both"/>
        <w:rPr>
          <w:sz w:val="23"/>
          <w:szCs w:val="23"/>
        </w:rPr>
      </w:pPr>
      <w:r w:rsidRPr="006B6017">
        <w:rPr>
          <w:sz w:val="23"/>
          <w:szCs w:val="23"/>
        </w:rPr>
        <w:lastRenderedPageBreak/>
        <w:t>Pasūtītājs var izslēgt pretendentu no dalības procedūrā jebkurā no šādiem gadījumiem:</w:t>
      </w:r>
    </w:p>
    <w:p w14:paraId="31CB6A88" w14:textId="0083E065" w:rsidR="00E939B6" w:rsidRPr="006B6017" w:rsidRDefault="00A63A2B" w:rsidP="000453EA">
      <w:pPr>
        <w:pStyle w:val="Style1"/>
        <w:rPr>
          <w:color w:val="000000"/>
          <w:sz w:val="23"/>
          <w:szCs w:val="23"/>
        </w:rPr>
      </w:pPr>
      <w:r w:rsidRPr="006B6017">
        <w:rPr>
          <w:sz w:val="23"/>
          <w:szCs w:val="23"/>
        </w:rPr>
        <w:t>P</w:t>
      </w:r>
      <w:r w:rsidR="00E939B6" w:rsidRPr="006B6017">
        <w:rPr>
          <w:sz w:val="23"/>
          <w:szCs w:val="23"/>
        </w:rPr>
        <w:t>asludināts pretendenta maksātnespējas process, apturēta vai pārtraukta tā saimnieciskā darbība, uzsākta tiesvedība par tā bankrotu vai tas tiek likvidēts;</w:t>
      </w:r>
    </w:p>
    <w:p w14:paraId="63C2A38B" w14:textId="32AECF3F" w:rsidR="00E939B6" w:rsidRPr="006B6017" w:rsidRDefault="00A63A2B" w:rsidP="000453EA">
      <w:pPr>
        <w:pStyle w:val="Style1"/>
        <w:rPr>
          <w:sz w:val="23"/>
          <w:szCs w:val="23"/>
        </w:rPr>
      </w:pPr>
      <w:r w:rsidRPr="006B6017">
        <w:rPr>
          <w:sz w:val="23"/>
          <w:szCs w:val="23"/>
        </w:rPr>
        <w:t>K</w:t>
      </w:r>
      <w:r w:rsidR="00E939B6" w:rsidRPr="006B6017">
        <w:rPr>
          <w:sz w:val="23"/>
          <w:szCs w:val="23"/>
        </w:rPr>
        <w:t>andidāts vai pretendents ir sniedzis nepatiesu informāciju vai vispār nav sniedzis pieprasīto informāciju;</w:t>
      </w:r>
    </w:p>
    <w:p w14:paraId="3D08F7EB" w14:textId="2BF67FDC" w:rsidR="00E939B6" w:rsidRPr="006B6017" w:rsidRDefault="00A63A2B" w:rsidP="000453EA">
      <w:pPr>
        <w:pStyle w:val="Style1"/>
        <w:rPr>
          <w:sz w:val="23"/>
          <w:szCs w:val="23"/>
        </w:rPr>
      </w:pPr>
      <w:r w:rsidRPr="006B6017">
        <w:rPr>
          <w:sz w:val="23"/>
          <w:szCs w:val="23"/>
        </w:rPr>
        <w:t>K</w:t>
      </w:r>
      <w:r w:rsidR="00E939B6" w:rsidRPr="006B6017">
        <w:rPr>
          <w:sz w:val="23"/>
          <w:szCs w:val="23"/>
        </w:rPr>
        <w:t>andidāt</w:t>
      </w:r>
      <w:r w:rsidR="00EC6306" w:rsidRPr="006B6017">
        <w:rPr>
          <w:sz w:val="23"/>
          <w:szCs w:val="23"/>
        </w:rPr>
        <w:t>s nav iesniedzis uzaicinājuma 1</w:t>
      </w:r>
      <w:r w:rsidR="000453EA" w:rsidRPr="006B6017">
        <w:rPr>
          <w:sz w:val="23"/>
          <w:szCs w:val="23"/>
        </w:rPr>
        <w:t>1</w:t>
      </w:r>
      <w:r w:rsidR="00E939B6" w:rsidRPr="006B6017">
        <w:rPr>
          <w:sz w:val="23"/>
          <w:szCs w:val="23"/>
        </w:rPr>
        <w:t>.punktā pieprasītos dokumentus;</w:t>
      </w:r>
    </w:p>
    <w:p w14:paraId="1C1BC5D8" w14:textId="29D73EA5" w:rsidR="00E939B6" w:rsidRPr="006B6017" w:rsidRDefault="00A63A2B" w:rsidP="000453EA">
      <w:pPr>
        <w:pStyle w:val="Style1"/>
        <w:rPr>
          <w:sz w:val="23"/>
          <w:szCs w:val="23"/>
        </w:rPr>
      </w:pPr>
      <w:r w:rsidRPr="006B6017">
        <w:rPr>
          <w:sz w:val="23"/>
          <w:szCs w:val="23"/>
        </w:rPr>
        <w:t>P</w:t>
      </w:r>
      <w:r w:rsidR="00E939B6" w:rsidRPr="006B6017">
        <w:rPr>
          <w:sz w:val="23"/>
          <w:szCs w:val="23"/>
        </w:rPr>
        <w:t>retendenta piedāvātā kopēja līgumcena vai līgumcena kādā no daļām pārsniedz paredzamo līmeni.</w:t>
      </w:r>
    </w:p>
    <w:p w14:paraId="7081B047" w14:textId="77777777" w:rsidR="00E939B6" w:rsidRPr="006B6017" w:rsidRDefault="00E939B6" w:rsidP="000453EA">
      <w:pPr>
        <w:numPr>
          <w:ilvl w:val="0"/>
          <w:numId w:val="15"/>
        </w:numPr>
        <w:suppressAutoHyphens w:val="0"/>
        <w:spacing w:line="276" w:lineRule="auto"/>
        <w:jc w:val="both"/>
        <w:rPr>
          <w:bCs/>
          <w:sz w:val="23"/>
          <w:szCs w:val="23"/>
          <w:lang w:eastAsia="en-US"/>
        </w:rPr>
      </w:pPr>
      <w:r w:rsidRPr="006B6017">
        <w:rPr>
          <w:b/>
          <w:sz w:val="23"/>
          <w:szCs w:val="23"/>
          <w:lang w:eastAsia="en-US"/>
        </w:rPr>
        <w:t>Pretendentu iesniedzamie dokumenti:</w:t>
      </w:r>
    </w:p>
    <w:p w14:paraId="3A549891" w14:textId="77777777" w:rsidR="00E939B6" w:rsidRPr="006B6017" w:rsidRDefault="00E939B6" w:rsidP="000453EA">
      <w:pPr>
        <w:pStyle w:val="Style1"/>
        <w:rPr>
          <w:sz w:val="23"/>
          <w:szCs w:val="23"/>
        </w:rPr>
      </w:pPr>
      <w:r w:rsidRPr="006B6017">
        <w:rPr>
          <w:sz w:val="23"/>
          <w:szCs w:val="23"/>
        </w:rPr>
        <w:t>Pretendenta pieteikums dalībai aptaujā, kas sagatavots atbilstoši 1.pielikumā norādītajai formai;</w:t>
      </w:r>
    </w:p>
    <w:p w14:paraId="5A6DC76B" w14:textId="77777777" w:rsidR="00E939B6" w:rsidRPr="006B6017" w:rsidRDefault="00E939B6" w:rsidP="000453EA">
      <w:pPr>
        <w:pStyle w:val="Style1"/>
        <w:rPr>
          <w:sz w:val="23"/>
          <w:szCs w:val="23"/>
        </w:rPr>
      </w:pPr>
      <w:r w:rsidRPr="006B6017">
        <w:rPr>
          <w:sz w:val="23"/>
          <w:szCs w:val="23"/>
        </w:rPr>
        <w:t>Finanšu - tehniskais piedāvājums:</w:t>
      </w:r>
    </w:p>
    <w:p w14:paraId="40883E6B" w14:textId="77777777" w:rsidR="00E939B6" w:rsidRPr="006B6017" w:rsidRDefault="00E939B6" w:rsidP="000453EA">
      <w:pPr>
        <w:numPr>
          <w:ilvl w:val="2"/>
          <w:numId w:val="15"/>
        </w:numPr>
        <w:spacing w:line="276" w:lineRule="auto"/>
        <w:ind w:left="2127" w:hanging="851"/>
        <w:jc w:val="both"/>
        <w:rPr>
          <w:bCs/>
          <w:sz w:val="23"/>
          <w:szCs w:val="23"/>
          <w:lang w:eastAsia="en-US"/>
        </w:rPr>
      </w:pPr>
      <w:r w:rsidRPr="006B6017">
        <w:rPr>
          <w:bCs/>
          <w:sz w:val="23"/>
          <w:szCs w:val="23"/>
          <w:lang w:eastAsia="en-US"/>
        </w:rPr>
        <w:t>Pretendents iesniedz piedāvājumu atbilstoši Pasūtītāja tehniskajās specifikācijās norādītajām prasībām;</w:t>
      </w:r>
    </w:p>
    <w:p w14:paraId="45CF73F3" w14:textId="77777777" w:rsidR="00E939B6" w:rsidRPr="006B6017" w:rsidRDefault="00E939B6" w:rsidP="000453EA">
      <w:pPr>
        <w:numPr>
          <w:ilvl w:val="2"/>
          <w:numId w:val="15"/>
        </w:numPr>
        <w:spacing w:line="276" w:lineRule="auto"/>
        <w:ind w:left="2127" w:hanging="851"/>
        <w:jc w:val="both"/>
        <w:rPr>
          <w:bCs/>
          <w:sz w:val="23"/>
          <w:szCs w:val="23"/>
          <w:lang w:eastAsia="en-US"/>
        </w:rPr>
      </w:pPr>
      <w:r w:rsidRPr="006B6017">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6B6017">
        <w:rPr>
          <w:bCs/>
          <w:sz w:val="23"/>
          <w:szCs w:val="23"/>
          <w:lang w:eastAsia="en-US"/>
        </w:rPr>
        <w:t>ot pievienotās vērtības nodokli.</w:t>
      </w:r>
    </w:p>
    <w:p w14:paraId="35649BB5" w14:textId="0E7EB588" w:rsidR="00D85905" w:rsidRPr="006B6017" w:rsidRDefault="00D85905" w:rsidP="000453EA">
      <w:pPr>
        <w:pStyle w:val="ListParagraph"/>
        <w:numPr>
          <w:ilvl w:val="0"/>
          <w:numId w:val="15"/>
        </w:numPr>
        <w:spacing w:line="276" w:lineRule="auto"/>
        <w:jc w:val="both"/>
        <w:rPr>
          <w:bCs/>
          <w:sz w:val="23"/>
          <w:szCs w:val="23"/>
        </w:rPr>
      </w:pPr>
      <w:bookmarkStart w:id="7" w:name="OLE_LINK2"/>
      <w:bookmarkStart w:id="8" w:name="OLE_LINK1"/>
      <w:bookmarkEnd w:id="4"/>
      <w:bookmarkEnd w:id="5"/>
      <w:bookmarkEnd w:id="6"/>
      <w:r w:rsidRPr="006B6017">
        <w:rPr>
          <w:b/>
          <w:bCs/>
          <w:sz w:val="23"/>
          <w:szCs w:val="23"/>
          <w:u w:val="single"/>
        </w:rPr>
        <w:t xml:space="preserve">Kritērijs, pēc kura tiks izvēlēts piegādātājs: piedāvājums ar viszemāko cenu par kopējo piedāvājuma summu. </w:t>
      </w:r>
    </w:p>
    <w:p w14:paraId="571B23DE" w14:textId="33368C81" w:rsidR="000453EA" w:rsidRPr="006B6017" w:rsidRDefault="00D85905" w:rsidP="000453EA">
      <w:pPr>
        <w:pStyle w:val="ListParagraph"/>
        <w:numPr>
          <w:ilvl w:val="0"/>
          <w:numId w:val="15"/>
        </w:numPr>
        <w:spacing w:line="276" w:lineRule="auto"/>
        <w:jc w:val="both"/>
        <w:rPr>
          <w:bCs/>
          <w:sz w:val="23"/>
          <w:szCs w:val="23"/>
        </w:rPr>
      </w:pPr>
      <w:r w:rsidRPr="006B6017">
        <w:rPr>
          <w:b/>
          <w:bCs/>
          <w:sz w:val="23"/>
          <w:szCs w:val="23"/>
        </w:rPr>
        <w:t>Pretendents iesniedz piedāvājumu</w:t>
      </w:r>
      <w:r w:rsidRPr="006B6017">
        <w:rPr>
          <w:bCs/>
          <w:sz w:val="23"/>
          <w:szCs w:val="23"/>
        </w:rPr>
        <w:t>: atbilstoši piedāvājuma iesniegšanas formai (</w:t>
      </w:r>
      <w:r w:rsidR="001B0989" w:rsidRPr="006B6017">
        <w:rPr>
          <w:bCs/>
          <w:sz w:val="23"/>
          <w:szCs w:val="23"/>
        </w:rPr>
        <w:t>3</w:t>
      </w:r>
      <w:r w:rsidR="00A63A2B" w:rsidRPr="006B6017">
        <w:rPr>
          <w:bCs/>
          <w:sz w:val="23"/>
          <w:szCs w:val="23"/>
        </w:rPr>
        <w:t>.</w:t>
      </w:r>
      <w:r w:rsidRPr="006B6017">
        <w:rPr>
          <w:bCs/>
          <w:sz w:val="23"/>
          <w:szCs w:val="23"/>
        </w:rPr>
        <w:t xml:space="preserve">Pielikums). Atsevišķu tehnisko piedāvājumu pretendentam sagatavot nav nepieciešams. Parakstot piedāvājumu cenu aptaujā (sagatavotu atbilstoši ziņojuma </w:t>
      </w:r>
      <w:r w:rsidR="001B0989" w:rsidRPr="006B6017">
        <w:rPr>
          <w:bCs/>
          <w:sz w:val="23"/>
          <w:szCs w:val="23"/>
        </w:rPr>
        <w:t>3</w:t>
      </w:r>
      <w:r w:rsidRPr="006B6017">
        <w:rPr>
          <w:bCs/>
          <w:sz w:val="23"/>
          <w:szCs w:val="23"/>
        </w:rPr>
        <w:t>.pielikumam), pretendents apliecina, ka apņemas izpildīt visas tehniskajā specifikācijā (</w:t>
      </w:r>
      <w:r w:rsidR="001B0989" w:rsidRPr="006B6017">
        <w:rPr>
          <w:bCs/>
          <w:sz w:val="23"/>
          <w:szCs w:val="23"/>
        </w:rPr>
        <w:t>2</w:t>
      </w:r>
      <w:r w:rsidR="00A63A2B" w:rsidRPr="006B6017">
        <w:rPr>
          <w:bCs/>
          <w:sz w:val="23"/>
          <w:szCs w:val="23"/>
        </w:rPr>
        <w:t>.</w:t>
      </w:r>
      <w:r w:rsidRPr="006B6017">
        <w:rPr>
          <w:bCs/>
          <w:sz w:val="23"/>
          <w:szCs w:val="23"/>
        </w:rPr>
        <w:t>pielikumā) izvirzītās prasības.</w:t>
      </w:r>
    </w:p>
    <w:p w14:paraId="0DFC3509" w14:textId="77777777" w:rsidR="000453EA" w:rsidRPr="006B6017" w:rsidRDefault="00D85905" w:rsidP="000453EA">
      <w:pPr>
        <w:pStyle w:val="ListParagraph"/>
        <w:numPr>
          <w:ilvl w:val="0"/>
          <w:numId w:val="15"/>
        </w:numPr>
        <w:spacing w:line="276" w:lineRule="auto"/>
        <w:jc w:val="both"/>
        <w:rPr>
          <w:bCs/>
          <w:sz w:val="23"/>
          <w:szCs w:val="23"/>
        </w:rPr>
      </w:pPr>
      <w:r w:rsidRPr="006B6017">
        <w:rPr>
          <w:sz w:val="23"/>
          <w:szCs w:val="23"/>
        </w:rPr>
        <w:t>Pasūtītājs izslēgs pretendentu no turpmākas dalības cenu aptaujā, ja:</w:t>
      </w:r>
    </w:p>
    <w:p w14:paraId="45EDBA12" w14:textId="77777777" w:rsidR="000453EA" w:rsidRPr="006B6017" w:rsidRDefault="00D85905" w:rsidP="000453EA">
      <w:pPr>
        <w:pStyle w:val="Style1"/>
        <w:rPr>
          <w:sz w:val="23"/>
          <w:szCs w:val="23"/>
        </w:rPr>
      </w:pPr>
      <w:r w:rsidRPr="006B6017">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6B6017" w:rsidRDefault="00D85905" w:rsidP="000453EA">
      <w:pPr>
        <w:pStyle w:val="Style1"/>
        <w:rPr>
          <w:sz w:val="23"/>
          <w:szCs w:val="23"/>
        </w:rPr>
      </w:pPr>
      <w:r w:rsidRPr="006B6017">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6B6017">
        <w:rPr>
          <w:i/>
          <w:sz w:val="23"/>
          <w:szCs w:val="23"/>
        </w:rPr>
        <w:t>euro</w:t>
      </w:r>
      <w:r w:rsidRPr="006B6017">
        <w:rPr>
          <w:sz w:val="23"/>
          <w:szCs w:val="23"/>
        </w:rPr>
        <w:t>.</w:t>
      </w:r>
    </w:p>
    <w:p w14:paraId="3CDA18AB" w14:textId="201FA9CB" w:rsidR="00D85905" w:rsidRPr="006B6017" w:rsidRDefault="00D85905" w:rsidP="000453EA">
      <w:pPr>
        <w:pStyle w:val="ListParagraph"/>
        <w:numPr>
          <w:ilvl w:val="0"/>
          <w:numId w:val="15"/>
        </w:numPr>
        <w:spacing w:line="276" w:lineRule="auto"/>
        <w:jc w:val="both"/>
        <w:rPr>
          <w:b/>
          <w:bCs/>
          <w:sz w:val="23"/>
          <w:szCs w:val="23"/>
        </w:rPr>
      </w:pPr>
      <w:r w:rsidRPr="006B6017">
        <w:rPr>
          <w:bCs/>
          <w:sz w:val="23"/>
          <w:szCs w:val="23"/>
        </w:rPr>
        <w:t xml:space="preserve"> </w:t>
      </w:r>
      <w:r w:rsidRPr="006B6017">
        <w:rPr>
          <w:b/>
          <w:bCs/>
          <w:sz w:val="23"/>
          <w:szCs w:val="23"/>
        </w:rPr>
        <w:t xml:space="preserve">Piedāvājums </w:t>
      </w:r>
      <w:r w:rsidR="00E0077D" w:rsidRPr="006B6017">
        <w:rPr>
          <w:b/>
          <w:bCs/>
          <w:sz w:val="23"/>
          <w:szCs w:val="23"/>
        </w:rPr>
        <w:t>iesniedzams līdz 202</w:t>
      </w:r>
      <w:r w:rsidR="005806A0" w:rsidRPr="006B6017">
        <w:rPr>
          <w:b/>
          <w:bCs/>
          <w:sz w:val="23"/>
          <w:szCs w:val="23"/>
        </w:rPr>
        <w:t>6</w:t>
      </w:r>
      <w:r w:rsidR="00A3147D" w:rsidRPr="006B6017">
        <w:rPr>
          <w:b/>
          <w:bCs/>
          <w:sz w:val="23"/>
          <w:szCs w:val="23"/>
        </w:rPr>
        <w:t xml:space="preserve">. </w:t>
      </w:r>
      <w:r w:rsidR="00E0077D" w:rsidRPr="006B6017">
        <w:rPr>
          <w:b/>
          <w:bCs/>
          <w:sz w:val="23"/>
          <w:szCs w:val="23"/>
        </w:rPr>
        <w:t>gada</w:t>
      </w:r>
      <w:r w:rsidR="005E11A2" w:rsidRPr="006B6017">
        <w:rPr>
          <w:b/>
          <w:bCs/>
          <w:sz w:val="23"/>
          <w:szCs w:val="23"/>
        </w:rPr>
        <w:t xml:space="preserve"> </w:t>
      </w:r>
      <w:r w:rsidR="00F46D42" w:rsidRPr="006B6017">
        <w:rPr>
          <w:b/>
          <w:bCs/>
          <w:sz w:val="23"/>
          <w:szCs w:val="23"/>
        </w:rPr>
        <w:t>1</w:t>
      </w:r>
      <w:r w:rsidR="00A9095F" w:rsidRPr="006B6017">
        <w:rPr>
          <w:b/>
          <w:bCs/>
          <w:sz w:val="23"/>
          <w:szCs w:val="23"/>
        </w:rPr>
        <w:t>7</w:t>
      </w:r>
      <w:r w:rsidR="00D46F32" w:rsidRPr="006B6017">
        <w:rPr>
          <w:b/>
          <w:bCs/>
          <w:sz w:val="23"/>
          <w:szCs w:val="23"/>
        </w:rPr>
        <w:t xml:space="preserve">. </w:t>
      </w:r>
      <w:r w:rsidR="00F46D42" w:rsidRPr="006B6017">
        <w:rPr>
          <w:b/>
          <w:bCs/>
          <w:sz w:val="23"/>
          <w:szCs w:val="23"/>
        </w:rPr>
        <w:t>jūni</w:t>
      </w:r>
      <w:r w:rsidR="00D46F32" w:rsidRPr="006B6017">
        <w:rPr>
          <w:b/>
          <w:bCs/>
          <w:sz w:val="23"/>
          <w:szCs w:val="23"/>
        </w:rPr>
        <w:t>jam</w:t>
      </w:r>
      <w:r w:rsidR="00E0077D" w:rsidRPr="006B6017">
        <w:rPr>
          <w:b/>
          <w:bCs/>
          <w:sz w:val="23"/>
          <w:szCs w:val="23"/>
        </w:rPr>
        <w:t>, plkst.1</w:t>
      </w:r>
      <w:r w:rsidR="00926C54" w:rsidRPr="006B6017">
        <w:rPr>
          <w:b/>
          <w:bCs/>
          <w:sz w:val="23"/>
          <w:szCs w:val="23"/>
        </w:rPr>
        <w:t>5</w:t>
      </w:r>
      <w:r w:rsidRPr="006B6017">
        <w:rPr>
          <w:b/>
          <w:bCs/>
          <w:sz w:val="23"/>
          <w:szCs w:val="23"/>
        </w:rPr>
        <w:t xml:space="preserve">:00 personīgi </w:t>
      </w:r>
      <w:r w:rsidR="005806A0" w:rsidRPr="006B6017">
        <w:rPr>
          <w:b/>
          <w:bCs/>
          <w:sz w:val="23"/>
          <w:szCs w:val="23"/>
        </w:rPr>
        <w:t>Sabiedrībā ar ierobežotu atbildību</w:t>
      </w:r>
      <w:r w:rsidRPr="006B6017">
        <w:rPr>
          <w:b/>
          <w:bCs/>
          <w:sz w:val="23"/>
          <w:szCs w:val="23"/>
        </w:rPr>
        <w:t xml:space="preserve"> “</w:t>
      </w:r>
      <w:r w:rsidR="005806A0" w:rsidRPr="006B6017">
        <w:rPr>
          <w:b/>
          <w:bCs/>
          <w:sz w:val="23"/>
          <w:szCs w:val="23"/>
        </w:rPr>
        <w:t>Daugavpils Olimpiskais centrs</w:t>
      </w:r>
      <w:r w:rsidRPr="006B6017">
        <w:rPr>
          <w:b/>
          <w:bCs/>
          <w:sz w:val="23"/>
          <w:szCs w:val="23"/>
        </w:rPr>
        <w:t>” (</w:t>
      </w:r>
      <w:r w:rsidR="005806A0" w:rsidRPr="006B6017">
        <w:rPr>
          <w:b/>
          <w:bCs/>
          <w:sz w:val="23"/>
          <w:szCs w:val="23"/>
        </w:rPr>
        <w:t>Stadiona</w:t>
      </w:r>
      <w:r w:rsidRPr="006B6017">
        <w:rPr>
          <w:b/>
          <w:bCs/>
          <w:sz w:val="23"/>
          <w:szCs w:val="23"/>
        </w:rPr>
        <w:t xml:space="preserve"> ielā 1, Daugavpilī, 2.stāvā kab. Nr. </w:t>
      </w:r>
      <w:r w:rsidR="005806A0" w:rsidRPr="006B6017">
        <w:rPr>
          <w:b/>
          <w:bCs/>
          <w:sz w:val="23"/>
          <w:szCs w:val="23"/>
        </w:rPr>
        <w:t>2</w:t>
      </w:r>
      <w:r w:rsidRPr="006B6017">
        <w:rPr>
          <w:b/>
          <w:bCs/>
          <w:sz w:val="23"/>
          <w:szCs w:val="23"/>
        </w:rPr>
        <w:t>0</w:t>
      </w:r>
      <w:r w:rsidR="005806A0" w:rsidRPr="006B6017">
        <w:rPr>
          <w:b/>
          <w:bCs/>
          <w:sz w:val="23"/>
          <w:szCs w:val="23"/>
        </w:rPr>
        <w:t>5</w:t>
      </w:r>
      <w:r w:rsidRPr="006B6017">
        <w:rPr>
          <w:b/>
          <w:bCs/>
          <w:sz w:val="23"/>
          <w:szCs w:val="23"/>
        </w:rPr>
        <w:t xml:space="preserve">) </w:t>
      </w:r>
      <w:r w:rsidRPr="006B6017">
        <w:rPr>
          <w:b/>
          <w:bCs/>
          <w:i/>
          <w:sz w:val="23"/>
          <w:szCs w:val="23"/>
        </w:rPr>
        <w:t>vai</w:t>
      </w:r>
      <w:r w:rsidRPr="006B6017">
        <w:rPr>
          <w:b/>
          <w:bCs/>
          <w:sz w:val="23"/>
          <w:szCs w:val="23"/>
        </w:rPr>
        <w:t xml:space="preserve"> e-past</w:t>
      </w:r>
      <w:r w:rsidR="00D947A0" w:rsidRPr="006B6017">
        <w:rPr>
          <w:b/>
          <w:bCs/>
          <w:sz w:val="23"/>
          <w:szCs w:val="23"/>
        </w:rPr>
        <w:t>ā</w:t>
      </w:r>
      <w:r w:rsidRPr="006B6017">
        <w:rPr>
          <w:b/>
          <w:bCs/>
          <w:sz w:val="23"/>
          <w:szCs w:val="23"/>
        </w:rPr>
        <w:t xml:space="preserve">: </w:t>
      </w:r>
      <w:hyperlink r:id="rId9" w:history="1">
        <w:r w:rsidR="005806A0" w:rsidRPr="006B6017">
          <w:rPr>
            <w:rStyle w:val="Hyperlink"/>
            <w:b/>
            <w:bCs/>
            <w:sz w:val="23"/>
            <w:szCs w:val="23"/>
          </w:rPr>
          <w:t>juriste@daugavpilsoc.lv</w:t>
        </w:r>
      </w:hyperlink>
      <w:r w:rsidRPr="006B6017">
        <w:rPr>
          <w:b/>
          <w:bCs/>
          <w:sz w:val="23"/>
          <w:szCs w:val="23"/>
        </w:rPr>
        <w:t xml:space="preserve">. Iesniedzot piedāvājumu elektroniski, piedāvājumam </w:t>
      </w:r>
      <w:r w:rsidRPr="006B6017">
        <w:rPr>
          <w:b/>
          <w:bCs/>
          <w:sz w:val="23"/>
          <w:szCs w:val="23"/>
          <w:u w:val="single"/>
        </w:rPr>
        <w:t>obligāti</w:t>
      </w:r>
      <w:r w:rsidRPr="006B6017">
        <w:rPr>
          <w:b/>
          <w:bCs/>
          <w:sz w:val="23"/>
          <w:szCs w:val="23"/>
        </w:rPr>
        <w:t xml:space="preserve"> jābūt parakstītam ar drošu elektronisko parakstu un laika zīmogu. </w:t>
      </w:r>
    </w:p>
    <w:p w14:paraId="619B84CE" w14:textId="2642AEC6" w:rsidR="00D85905" w:rsidRPr="006B6017" w:rsidRDefault="00D85905" w:rsidP="000453EA">
      <w:pPr>
        <w:pStyle w:val="ListParagraph"/>
        <w:numPr>
          <w:ilvl w:val="1"/>
          <w:numId w:val="15"/>
        </w:numPr>
        <w:spacing w:line="276" w:lineRule="auto"/>
        <w:ind w:left="1418" w:right="-2" w:hanging="681"/>
        <w:jc w:val="both"/>
        <w:rPr>
          <w:sz w:val="23"/>
          <w:szCs w:val="23"/>
        </w:rPr>
      </w:pPr>
      <w:r w:rsidRPr="006B6017">
        <w:rPr>
          <w:sz w:val="23"/>
          <w:szCs w:val="23"/>
        </w:rPr>
        <w:t>Ja piedāvājumu iesniedz personiski, tas iesniedzams aizlīmētā, aizzīmogotā aploksnē/iepakojumā, uz kuras jānorāda:</w:t>
      </w:r>
    </w:p>
    <w:p w14:paraId="7F80CCF2" w14:textId="77777777" w:rsidR="0056124B" w:rsidRPr="006B6017" w:rsidRDefault="00D85905" w:rsidP="0056124B">
      <w:pPr>
        <w:pStyle w:val="ListParagraph"/>
        <w:numPr>
          <w:ilvl w:val="1"/>
          <w:numId w:val="15"/>
        </w:numPr>
        <w:spacing w:line="276" w:lineRule="auto"/>
        <w:ind w:left="1418" w:right="-2" w:hanging="681"/>
        <w:jc w:val="both"/>
        <w:rPr>
          <w:sz w:val="23"/>
          <w:szCs w:val="23"/>
        </w:rPr>
      </w:pPr>
      <w:r w:rsidRPr="006B6017">
        <w:rPr>
          <w:sz w:val="23"/>
          <w:szCs w:val="23"/>
        </w:rPr>
        <w:t xml:space="preserve"> pasūtītāja nosaukums un juridiskā adrese;</w:t>
      </w:r>
    </w:p>
    <w:p w14:paraId="7A0732BF" w14:textId="16E769EA" w:rsidR="00D85905" w:rsidRPr="006B6017" w:rsidRDefault="00D85905" w:rsidP="0056124B">
      <w:pPr>
        <w:pStyle w:val="ListParagraph"/>
        <w:numPr>
          <w:ilvl w:val="1"/>
          <w:numId w:val="15"/>
        </w:numPr>
        <w:spacing w:line="276" w:lineRule="auto"/>
        <w:ind w:left="1418" w:right="-2" w:hanging="681"/>
        <w:jc w:val="both"/>
        <w:rPr>
          <w:b/>
          <w:bCs/>
          <w:sz w:val="23"/>
          <w:szCs w:val="23"/>
        </w:rPr>
      </w:pPr>
      <w:r w:rsidRPr="006B6017">
        <w:rPr>
          <w:sz w:val="23"/>
          <w:szCs w:val="23"/>
        </w:rPr>
        <w:t xml:space="preserve"> pretendenta nosaukums, reģistrācijas numurs un juridiskā adrese, iepirkuma nosaukums – </w:t>
      </w:r>
      <w:r w:rsidR="00185F16" w:rsidRPr="006B6017">
        <w:rPr>
          <w:b/>
          <w:bCs/>
          <w:i/>
          <w:iCs/>
          <w:lang w:eastAsia="lv-LV"/>
        </w:rPr>
        <w:t>“</w:t>
      </w:r>
      <w:r w:rsidR="00C421F9" w:rsidRPr="006B6017">
        <w:rPr>
          <w:b/>
          <w:bCs/>
          <w:sz w:val="23"/>
          <w:szCs w:val="23"/>
          <w:lang w:eastAsia="en-US"/>
        </w:rPr>
        <w:t>Liela tenisa tiklu ar statīviem un aizsargtīklu piegāde tenisa kortiem</w:t>
      </w:r>
      <w:r w:rsidR="00C421F9" w:rsidRPr="006B6017">
        <w:rPr>
          <w:b/>
          <w:bCs/>
          <w:lang w:eastAsia="lv-LV"/>
        </w:rPr>
        <w:t>, Komunāla ielā 2, Daugavpilī</w:t>
      </w:r>
      <w:r w:rsidR="00C421F9" w:rsidRPr="006B6017">
        <w:rPr>
          <w:b/>
          <w:bCs/>
          <w:sz w:val="23"/>
          <w:szCs w:val="23"/>
          <w:lang w:eastAsia="en-US"/>
        </w:rPr>
        <w:t>”</w:t>
      </w:r>
      <w:r w:rsidR="00C421F9" w:rsidRPr="006B6017">
        <w:rPr>
          <w:b/>
          <w:bCs/>
          <w:sz w:val="23"/>
          <w:szCs w:val="23"/>
        </w:rPr>
        <w:t xml:space="preserve"> </w:t>
      </w:r>
      <w:r w:rsidR="00185F16" w:rsidRPr="006B6017">
        <w:rPr>
          <w:b/>
          <w:bCs/>
          <w:sz w:val="23"/>
          <w:szCs w:val="23"/>
        </w:rPr>
        <w:t>“.</w:t>
      </w:r>
    </w:p>
    <w:p w14:paraId="1221CF91" w14:textId="114D811F" w:rsidR="00D85905" w:rsidRPr="006B6017" w:rsidRDefault="00D85905" w:rsidP="000453EA">
      <w:pPr>
        <w:pStyle w:val="ListParagraph"/>
        <w:numPr>
          <w:ilvl w:val="1"/>
          <w:numId w:val="15"/>
        </w:numPr>
        <w:spacing w:line="276" w:lineRule="auto"/>
        <w:ind w:left="1418" w:right="-2" w:hanging="681"/>
        <w:jc w:val="both"/>
        <w:rPr>
          <w:sz w:val="23"/>
          <w:szCs w:val="23"/>
        </w:rPr>
      </w:pPr>
      <w:r w:rsidRPr="006B6017">
        <w:rPr>
          <w:sz w:val="23"/>
          <w:szCs w:val="23"/>
        </w:rPr>
        <w:t xml:space="preserve"> atzīme: „</w:t>
      </w:r>
      <w:r w:rsidRPr="006B6017">
        <w:rPr>
          <w:i/>
          <w:sz w:val="23"/>
          <w:szCs w:val="23"/>
          <w:u w:val="single"/>
        </w:rPr>
        <w:t xml:space="preserve">Neatvērt līdz </w:t>
      </w:r>
      <w:r w:rsidR="00C76763" w:rsidRPr="006B6017">
        <w:rPr>
          <w:bCs/>
          <w:i/>
          <w:sz w:val="23"/>
          <w:szCs w:val="23"/>
          <w:u w:val="single"/>
        </w:rPr>
        <w:t>2026. gada</w:t>
      </w:r>
      <w:r w:rsidR="00E0077D" w:rsidRPr="006B6017">
        <w:rPr>
          <w:bCs/>
          <w:i/>
          <w:sz w:val="23"/>
          <w:szCs w:val="23"/>
          <w:u w:val="single"/>
        </w:rPr>
        <w:t xml:space="preserve"> </w:t>
      </w:r>
      <w:r w:rsidR="00125807" w:rsidRPr="006B6017">
        <w:rPr>
          <w:bCs/>
          <w:i/>
          <w:sz w:val="23"/>
          <w:szCs w:val="23"/>
          <w:u w:val="single"/>
        </w:rPr>
        <w:t>1</w:t>
      </w:r>
      <w:r w:rsidR="00A9095F" w:rsidRPr="006B6017">
        <w:rPr>
          <w:bCs/>
          <w:i/>
          <w:sz w:val="23"/>
          <w:szCs w:val="23"/>
          <w:u w:val="single"/>
        </w:rPr>
        <w:t>7</w:t>
      </w:r>
      <w:r w:rsidR="00C76763" w:rsidRPr="006B6017">
        <w:rPr>
          <w:bCs/>
          <w:i/>
          <w:sz w:val="23"/>
          <w:szCs w:val="23"/>
          <w:u w:val="single"/>
        </w:rPr>
        <w:t xml:space="preserve">. </w:t>
      </w:r>
      <w:r w:rsidR="00C421F9" w:rsidRPr="006B6017">
        <w:rPr>
          <w:bCs/>
          <w:i/>
          <w:sz w:val="23"/>
          <w:szCs w:val="23"/>
          <w:u w:val="single"/>
        </w:rPr>
        <w:t>jūni</w:t>
      </w:r>
      <w:r w:rsidR="00C76763" w:rsidRPr="006B6017">
        <w:rPr>
          <w:bCs/>
          <w:i/>
          <w:sz w:val="23"/>
          <w:szCs w:val="23"/>
          <w:u w:val="single"/>
        </w:rPr>
        <w:t>jam</w:t>
      </w:r>
      <w:r w:rsidR="00E0077D" w:rsidRPr="006B6017">
        <w:rPr>
          <w:bCs/>
          <w:i/>
          <w:sz w:val="23"/>
          <w:szCs w:val="23"/>
          <w:u w:val="single"/>
        </w:rPr>
        <w:t>, plkst.1</w:t>
      </w:r>
      <w:r w:rsidR="00926C54" w:rsidRPr="006B6017">
        <w:rPr>
          <w:bCs/>
          <w:i/>
          <w:sz w:val="23"/>
          <w:szCs w:val="23"/>
          <w:u w:val="single"/>
        </w:rPr>
        <w:t>5</w:t>
      </w:r>
      <w:r w:rsidRPr="006B6017">
        <w:rPr>
          <w:bCs/>
          <w:i/>
          <w:sz w:val="23"/>
          <w:szCs w:val="23"/>
          <w:u w:val="single"/>
        </w:rPr>
        <w:t>:00</w:t>
      </w:r>
      <w:r w:rsidRPr="006B6017">
        <w:rPr>
          <w:sz w:val="23"/>
          <w:szCs w:val="23"/>
        </w:rPr>
        <w:t>”.</w:t>
      </w:r>
    </w:p>
    <w:p w14:paraId="36249923" w14:textId="3AB8D82F" w:rsidR="00D85905" w:rsidRPr="006B6017" w:rsidRDefault="00D85905" w:rsidP="000453EA">
      <w:pPr>
        <w:pStyle w:val="ListParagraph"/>
        <w:numPr>
          <w:ilvl w:val="0"/>
          <w:numId w:val="15"/>
        </w:numPr>
        <w:spacing w:line="276" w:lineRule="auto"/>
        <w:ind w:right="-2"/>
        <w:jc w:val="both"/>
        <w:rPr>
          <w:sz w:val="23"/>
          <w:szCs w:val="23"/>
        </w:rPr>
      </w:pPr>
      <w:r w:rsidRPr="006B6017">
        <w:rPr>
          <w:sz w:val="23"/>
          <w:szCs w:val="23"/>
        </w:rPr>
        <w:t xml:space="preserve"> Ja Pretendents piedāvājumā iesniedz dokumenta/-u kopiju/-as, kopijas/-u pareizība ir jāapliecina.</w:t>
      </w:r>
    </w:p>
    <w:p w14:paraId="351394AE" w14:textId="535E5F1D" w:rsidR="00D85905" w:rsidRPr="006B6017" w:rsidRDefault="00D85905" w:rsidP="000453EA">
      <w:pPr>
        <w:pStyle w:val="ListParagraph"/>
        <w:numPr>
          <w:ilvl w:val="0"/>
          <w:numId w:val="15"/>
        </w:numPr>
        <w:spacing w:line="276" w:lineRule="auto"/>
        <w:ind w:right="-2"/>
        <w:jc w:val="both"/>
        <w:rPr>
          <w:sz w:val="23"/>
          <w:szCs w:val="23"/>
        </w:rPr>
      </w:pPr>
      <w:r w:rsidRPr="006B6017">
        <w:rPr>
          <w:sz w:val="23"/>
          <w:szCs w:val="23"/>
        </w:rPr>
        <w:t>Piedāvājums jāsagatavo latviešu valodā. Citā valodā sagatavotiem piedāvājuma dokumentiem jāpievieno pretendenta apliecināts tulkojums latviešu valodā.</w:t>
      </w:r>
    </w:p>
    <w:p w14:paraId="4B3B9D32" w14:textId="6D5E3AAF" w:rsidR="00D85905" w:rsidRPr="006B6017" w:rsidRDefault="00D85905" w:rsidP="000453EA">
      <w:pPr>
        <w:pStyle w:val="ListParagraph"/>
        <w:numPr>
          <w:ilvl w:val="0"/>
          <w:numId w:val="15"/>
        </w:numPr>
        <w:spacing w:line="276" w:lineRule="auto"/>
        <w:ind w:right="-2"/>
        <w:jc w:val="both"/>
        <w:rPr>
          <w:sz w:val="23"/>
          <w:szCs w:val="23"/>
        </w:rPr>
      </w:pPr>
      <w:r w:rsidRPr="006B6017">
        <w:rPr>
          <w:sz w:val="23"/>
          <w:szCs w:val="23"/>
        </w:rPr>
        <w:t>Piedāvājums jāparaksta pretendenta paraksttiesīgai personai. Ja piedāvājumu cenu aptaujā paraksta pretendenta pilnvarota persona, pretendenta atlases dokumentiem pievieno attiecīgo pilnvaru.</w:t>
      </w:r>
    </w:p>
    <w:p w14:paraId="0192405E" w14:textId="1D0CFA25" w:rsidR="007A7EC3" w:rsidRPr="006B6017" w:rsidRDefault="00531E2D" w:rsidP="001B0989">
      <w:pPr>
        <w:pStyle w:val="Standard"/>
        <w:widowControl w:val="0"/>
        <w:numPr>
          <w:ilvl w:val="0"/>
          <w:numId w:val="15"/>
        </w:numPr>
        <w:spacing w:before="40" w:afterLines="40" w:after="96"/>
        <w:jc w:val="both"/>
        <w:textAlignment w:val="baseline"/>
        <w:rPr>
          <w:sz w:val="21"/>
          <w:szCs w:val="21"/>
        </w:rPr>
      </w:pPr>
      <w:r w:rsidRPr="006B6017">
        <w:rPr>
          <w:b/>
          <w:sz w:val="21"/>
          <w:szCs w:val="21"/>
        </w:rPr>
        <w:t>Informācija par līgumu:</w:t>
      </w:r>
      <w:r w:rsidRPr="006B6017">
        <w:rPr>
          <w:sz w:val="21"/>
          <w:szCs w:val="21"/>
        </w:rPr>
        <w:t xml:space="preserve"> līgums tiks slēgts ar Pretendentu, kas iesniedzis atbilstošu tirgus izpētes prasībām piedāvājumu, </w:t>
      </w:r>
      <w:r w:rsidRPr="006B6017">
        <w:rPr>
          <w:sz w:val="21"/>
          <w:szCs w:val="21"/>
          <w:u w:val="single"/>
        </w:rPr>
        <w:t>piedāvājums ar viszemāko cenu</w:t>
      </w:r>
      <w:r w:rsidRPr="006B6017">
        <w:rPr>
          <w:sz w:val="21"/>
          <w:szCs w:val="21"/>
        </w:rPr>
        <w:t xml:space="preserve">. </w:t>
      </w:r>
    </w:p>
    <w:p w14:paraId="75C836A1" w14:textId="77777777" w:rsidR="00E939B6" w:rsidRPr="006B6017" w:rsidRDefault="00E939B6" w:rsidP="000453EA">
      <w:pPr>
        <w:pStyle w:val="Title"/>
        <w:tabs>
          <w:tab w:val="left" w:pos="206"/>
        </w:tabs>
        <w:spacing w:line="276" w:lineRule="auto"/>
        <w:ind w:left="-142"/>
        <w:jc w:val="left"/>
        <w:rPr>
          <w:b w:val="0"/>
          <w:caps/>
          <w:sz w:val="23"/>
          <w:szCs w:val="23"/>
          <w:lang w:val="lv-LV"/>
        </w:rPr>
      </w:pPr>
      <w:r w:rsidRPr="006B6017">
        <w:rPr>
          <w:b w:val="0"/>
          <w:caps/>
          <w:sz w:val="23"/>
          <w:szCs w:val="23"/>
          <w:lang w:val="lv-LV"/>
        </w:rPr>
        <w:t>Pielikumā:</w:t>
      </w:r>
    </w:p>
    <w:p w14:paraId="1CE4C178" w14:textId="12E0AC41" w:rsidR="00E939B6" w:rsidRPr="006B6017" w:rsidRDefault="00E939B6" w:rsidP="000453EA">
      <w:pPr>
        <w:pStyle w:val="Title"/>
        <w:numPr>
          <w:ilvl w:val="0"/>
          <w:numId w:val="6"/>
        </w:numPr>
        <w:tabs>
          <w:tab w:val="left" w:pos="206"/>
        </w:tabs>
        <w:spacing w:line="276" w:lineRule="auto"/>
        <w:jc w:val="left"/>
        <w:rPr>
          <w:b w:val="0"/>
          <w:sz w:val="23"/>
          <w:szCs w:val="23"/>
          <w:lang w:val="lv-LV"/>
        </w:rPr>
      </w:pPr>
      <w:r w:rsidRPr="006B6017">
        <w:rPr>
          <w:b w:val="0"/>
          <w:sz w:val="23"/>
          <w:szCs w:val="23"/>
          <w:lang w:val="lv-LV"/>
        </w:rPr>
        <w:t>P</w:t>
      </w:r>
      <w:r w:rsidR="00D947A0" w:rsidRPr="006B6017">
        <w:rPr>
          <w:b w:val="0"/>
          <w:sz w:val="23"/>
          <w:szCs w:val="23"/>
          <w:lang w:val="lv-LV"/>
        </w:rPr>
        <w:t>ieteikums - p</w:t>
      </w:r>
      <w:r w:rsidRPr="006B6017">
        <w:rPr>
          <w:b w:val="0"/>
          <w:sz w:val="23"/>
          <w:szCs w:val="23"/>
          <w:lang w:val="lv-LV"/>
        </w:rPr>
        <w:t>ieteikuma forma</w:t>
      </w:r>
      <w:r w:rsidR="00D947A0" w:rsidRPr="006B6017">
        <w:rPr>
          <w:b w:val="0"/>
          <w:sz w:val="23"/>
          <w:szCs w:val="23"/>
          <w:lang w:val="lv-LV"/>
        </w:rPr>
        <w:t>s aizpildīšanai</w:t>
      </w:r>
      <w:r w:rsidRPr="006B6017">
        <w:rPr>
          <w:b w:val="0"/>
          <w:sz w:val="23"/>
          <w:szCs w:val="23"/>
          <w:lang w:val="lv-LV"/>
        </w:rPr>
        <w:t>;</w:t>
      </w:r>
    </w:p>
    <w:p w14:paraId="14E898F9" w14:textId="367D71E6" w:rsidR="00E939B6" w:rsidRPr="006B6017" w:rsidRDefault="00E939B6" w:rsidP="00E275BA">
      <w:pPr>
        <w:pStyle w:val="Title"/>
        <w:numPr>
          <w:ilvl w:val="0"/>
          <w:numId w:val="6"/>
        </w:numPr>
        <w:tabs>
          <w:tab w:val="left" w:pos="206"/>
        </w:tabs>
        <w:spacing w:line="276" w:lineRule="auto"/>
        <w:jc w:val="left"/>
        <w:rPr>
          <w:b w:val="0"/>
          <w:sz w:val="23"/>
          <w:szCs w:val="23"/>
          <w:lang w:val="lv-LV"/>
        </w:rPr>
      </w:pPr>
      <w:r w:rsidRPr="006B6017">
        <w:rPr>
          <w:b w:val="0"/>
          <w:sz w:val="23"/>
          <w:szCs w:val="23"/>
          <w:lang w:val="lv-LV"/>
        </w:rPr>
        <w:t>Tehniskā specifikācija;</w:t>
      </w:r>
    </w:p>
    <w:p w14:paraId="3A413AE2" w14:textId="476CC82B" w:rsidR="00AE07FF" w:rsidRPr="006B6017" w:rsidRDefault="00BF14D0" w:rsidP="000453EA">
      <w:pPr>
        <w:numPr>
          <w:ilvl w:val="0"/>
          <w:numId w:val="6"/>
        </w:numPr>
        <w:spacing w:line="276" w:lineRule="auto"/>
        <w:rPr>
          <w:bCs/>
          <w:sz w:val="23"/>
          <w:szCs w:val="23"/>
        </w:rPr>
      </w:pPr>
      <w:r w:rsidRPr="006B6017">
        <w:rPr>
          <w:bCs/>
          <w:sz w:val="23"/>
          <w:szCs w:val="23"/>
        </w:rPr>
        <w:t>Finanšu – te</w:t>
      </w:r>
      <w:r w:rsidR="006F1DF8" w:rsidRPr="006B6017">
        <w:rPr>
          <w:bCs/>
          <w:sz w:val="23"/>
          <w:szCs w:val="23"/>
        </w:rPr>
        <w:t>hniskais piedāvājums</w:t>
      </w:r>
    </w:p>
    <w:bookmarkEnd w:id="7"/>
    <w:bookmarkEnd w:id="8"/>
    <w:p w14:paraId="082892E4" w14:textId="77777777" w:rsidR="006F52D7" w:rsidRPr="006B6017" w:rsidRDefault="006F52D7" w:rsidP="006F52D7">
      <w:pPr>
        <w:rPr>
          <w:lang w:eastAsia="en-US"/>
        </w:rPr>
      </w:pPr>
    </w:p>
    <w:p w14:paraId="7B54C9F6" w14:textId="7774D795" w:rsidR="00017FE7" w:rsidRPr="006B6017" w:rsidRDefault="00BE471A" w:rsidP="006F52D7">
      <w:pPr>
        <w:rPr>
          <w:sz w:val="23"/>
          <w:szCs w:val="23"/>
        </w:rPr>
      </w:pPr>
      <w:r w:rsidRPr="006B6017">
        <w:rPr>
          <w:sz w:val="23"/>
          <w:szCs w:val="23"/>
        </w:rPr>
        <w:t>Sabiedrība ar ierobežotu atbildību</w:t>
      </w:r>
      <w:r w:rsidR="006F52D7" w:rsidRPr="006B6017">
        <w:rPr>
          <w:sz w:val="23"/>
          <w:szCs w:val="23"/>
        </w:rPr>
        <w:t xml:space="preserve"> “</w:t>
      </w:r>
      <w:r w:rsidRPr="006B6017">
        <w:rPr>
          <w:sz w:val="23"/>
          <w:szCs w:val="23"/>
        </w:rPr>
        <w:t>Daugavpils Olimpiskais centrs</w:t>
      </w:r>
      <w:r w:rsidR="006F52D7" w:rsidRPr="006B6017">
        <w:rPr>
          <w:sz w:val="23"/>
          <w:szCs w:val="23"/>
        </w:rPr>
        <w:t>”</w:t>
      </w:r>
    </w:p>
    <w:p w14:paraId="74C58A08" w14:textId="5BF703E7" w:rsidR="006F52D7" w:rsidRPr="006B6017" w:rsidRDefault="00C421F9" w:rsidP="006F52D7">
      <w:pPr>
        <w:rPr>
          <w:i/>
          <w:sz w:val="23"/>
          <w:szCs w:val="23"/>
          <w:u w:val="single"/>
        </w:rPr>
      </w:pPr>
      <w:r w:rsidRPr="006B6017">
        <w:rPr>
          <w:rStyle w:val="None"/>
        </w:rPr>
        <w:t>Galvenais inženieris</w:t>
      </w:r>
      <w:r w:rsidR="00DF659D" w:rsidRPr="006B6017">
        <w:rPr>
          <w:lang w:eastAsia="lv-LV"/>
        </w:rPr>
        <w:t xml:space="preserve"> </w:t>
      </w:r>
      <w:r w:rsidR="006F52D7" w:rsidRPr="006B6017">
        <w:rPr>
          <w:sz w:val="23"/>
          <w:szCs w:val="23"/>
        </w:rPr>
        <w:t>_</w:t>
      </w:r>
      <w:r w:rsidR="006F52D7" w:rsidRPr="006B6017">
        <w:rPr>
          <w:i/>
          <w:sz w:val="23"/>
          <w:szCs w:val="23"/>
          <w:u w:val="single"/>
        </w:rPr>
        <w:t>______________</w:t>
      </w:r>
      <w:r w:rsidR="00BE471A" w:rsidRPr="006B6017">
        <w:rPr>
          <w:i/>
          <w:sz w:val="23"/>
          <w:szCs w:val="23"/>
          <w:u w:val="single"/>
        </w:rPr>
        <w:t xml:space="preserve"> </w:t>
      </w:r>
      <w:r w:rsidRPr="006B6017">
        <w:rPr>
          <w:iCs/>
          <w:sz w:val="23"/>
          <w:szCs w:val="23"/>
          <w:u w:val="single"/>
        </w:rPr>
        <w:t>A</w:t>
      </w:r>
      <w:r w:rsidR="00EA04A5" w:rsidRPr="006B6017">
        <w:rPr>
          <w:iCs/>
          <w:sz w:val="23"/>
          <w:szCs w:val="23"/>
        </w:rPr>
        <w:t>.</w:t>
      </w:r>
      <w:r w:rsidR="0056124B" w:rsidRPr="006B6017">
        <w:rPr>
          <w:iCs/>
          <w:sz w:val="23"/>
          <w:szCs w:val="23"/>
        </w:rPr>
        <w:t xml:space="preserve"> </w:t>
      </w:r>
      <w:r w:rsidRPr="006B6017">
        <w:rPr>
          <w:iCs/>
          <w:sz w:val="23"/>
          <w:szCs w:val="23"/>
        </w:rPr>
        <w:t>Kovaļovs</w:t>
      </w:r>
    </w:p>
    <w:p w14:paraId="3C38E0B4" w14:textId="3E016474" w:rsidR="000F7444" w:rsidRPr="006B6017" w:rsidRDefault="006F52D7" w:rsidP="0056124B">
      <w:pPr>
        <w:tabs>
          <w:tab w:val="left" w:pos="206"/>
        </w:tabs>
        <w:autoSpaceDE w:val="0"/>
        <w:autoSpaceDN w:val="0"/>
        <w:adjustRightInd w:val="0"/>
        <w:spacing w:after="200"/>
        <w:rPr>
          <w:sz w:val="23"/>
          <w:szCs w:val="23"/>
        </w:rPr>
      </w:pPr>
      <w:r w:rsidRPr="006B6017">
        <w:rPr>
          <w:sz w:val="23"/>
          <w:szCs w:val="23"/>
        </w:rPr>
        <w:t xml:space="preserve">Daugavpilī, </w:t>
      </w:r>
      <w:r w:rsidR="00DD12DE" w:rsidRPr="006B6017">
        <w:rPr>
          <w:sz w:val="23"/>
          <w:szCs w:val="23"/>
        </w:rPr>
        <w:t>2026. gada</w:t>
      </w:r>
      <w:r w:rsidRPr="006B6017">
        <w:rPr>
          <w:sz w:val="23"/>
          <w:szCs w:val="23"/>
        </w:rPr>
        <w:t xml:space="preserve"> </w:t>
      </w:r>
      <w:r w:rsidR="00125807" w:rsidRPr="006B6017">
        <w:rPr>
          <w:sz w:val="23"/>
          <w:szCs w:val="23"/>
        </w:rPr>
        <w:t>0</w:t>
      </w:r>
      <w:r w:rsidR="009D2256" w:rsidRPr="006B6017">
        <w:rPr>
          <w:sz w:val="23"/>
          <w:szCs w:val="23"/>
        </w:rPr>
        <w:t>8</w:t>
      </w:r>
      <w:r w:rsidR="00DD12DE" w:rsidRPr="006B6017">
        <w:rPr>
          <w:sz w:val="23"/>
          <w:szCs w:val="23"/>
        </w:rPr>
        <w:t xml:space="preserve">. </w:t>
      </w:r>
      <w:r w:rsidR="00C421F9" w:rsidRPr="006B6017">
        <w:rPr>
          <w:sz w:val="23"/>
          <w:szCs w:val="23"/>
        </w:rPr>
        <w:t>jūn</w:t>
      </w:r>
      <w:r w:rsidR="00125807" w:rsidRPr="006B6017">
        <w:rPr>
          <w:sz w:val="23"/>
          <w:szCs w:val="23"/>
        </w:rPr>
        <w:t>ijā</w:t>
      </w:r>
    </w:p>
    <w:p w14:paraId="489A63C0" w14:textId="15E50E4C" w:rsidR="007A7EC3" w:rsidRPr="006B6017" w:rsidRDefault="007A7EC3">
      <w:pPr>
        <w:suppressAutoHyphens w:val="0"/>
        <w:spacing w:after="200" w:line="276" w:lineRule="auto"/>
        <w:rPr>
          <w:sz w:val="23"/>
          <w:szCs w:val="23"/>
        </w:rPr>
      </w:pPr>
    </w:p>
    <w:p w14:paraId="6B865EAE" w14:textId="6686CACC" w:rsidR="00BB4A92" w:rsidRPr="006B6017" w:rsidRDefault="00E939B6" w:rsidP="00C421F9">
      <w:pPr>
        <w:suppressAutoHyphens w:val="0"/>
        <w:spacing w:line="276" w:lineRule="auto"/>
        <w:ind w:left="284"/>
        <w:jc w:val="right"/>
        <w:rPr>
          <w:b/>
          <w:bCs/>
          <w:color w:val="000000"/>
          <w:sz w:val="23"/>
          <w:szCs w:val="23"/>
        </w:rPr>
      </w:pPr>
      <w:r w:rsidRPr="006B6017">
        <w:rPr>
          <w:sz w:val="23"/>
          <w:szCs w:val="23"/>
        </w:rPr>
        <w:t xml:space="preserve">1.Pielikums </w:t>
      </w:r>
      <w:r w:rsidR="00BB4A92" w:rsidRPr="006B6017">
        <w:rPr>
          <w:sz w:val="23"/>
          <w:szCs w:val="23"/>
        </w:rPr>
        <w:br/>
      </w:r>
      <w:r w:rsidR="0056124B" w:rsidRPr="006B6017">
        <w:rPr>
          <w:b/>
          <w:bCs/>
          <w:lang w:eastAsia="lv-LV"/>
        </w:rPr>
        <w:t>“</w:t>
      </w:r>
      <w:r w:rsidR="00C421F9" w:rsidRPr="006B6017">
        <w:rPr>
          <w:b/>
          <w:bCs/>
          <w:sz w:val="23"/>
          <w:szCs w:val="23"/>
          <w:lang w:eastAsia="en-US"/>
        </w:rPr>
        <w:t>Liela tenisa tiklu ar statīviem un aizsargtīklu piegāde tenisa kortiem</w:t>
      </w:r>
      <w:r w:rsidR="00C421F9" w:rsidRPr="006B6017">
        <w:rPr>
          <w:b/>
          <w:bCs/>
          <w:lang w:eastAsia="lv-LV"/>
        </w:rPr>
        <w:t>, Komunāla ielā 2, Daugavpilī</w:t>
      </w:r>
      <w:r w:rsidR="00C421F9" w:rsidRPr="006B6017">
        <w:rPr>
          <w:b/>
          <w:bCs/>
          <w:sz w:val="23"/>
          <w:szCs w:val="23"/>
          <w:lang w:eastAsia="en-US"/>
        </w:rPr>
        <w:t>”</w:t>
      </w:r>
      <w:r w:rsidR="00EC6306" w:rsidRPr="006B6017">
        <w:rPr>
          <w:bCs/>
          <w:sz w:val="23"/>
          <w:szCs w:val="23"/>
          <w:lang w:eastAsia="en-US"/>
        </w:rPr>
        <w:br/>
      </w:r>
      <w:r w:rsidR="00CF5A11" w:rsidRPr="006B6017">
        <w:rPr>
          <w:sz w:val="23"/>
          <w:szCs w:val="23"/>
        </w:rPr>
        <w:t xml:space="preserve"> </w:t>
      </w:r>
      <w:r w:rsidR="00BB4A92" w:rsidRPr="006B6017">
        <w:rPr>
          <w:sz w:val="23"/>
          <w:szCs w:val="23"/>
        </w:rPr>
        <w:t>identifikācijas Nr.</w:t>
      </w:r>
      <w:r w:rsidR="0056124B" w:rsidRPr="006B6017">
        <w:rPr>
          <w:sz w:val="23"/>
          <w:szCs w:val="23"/>
        </w:rPr>
        <w:t xml:space="preserve"> </w:t>
      </w:r>
      <w:r w:rsidR="00BE471A" w:rsidRPr="006B6017">
        <w:rPr>
          <w:iCs/>
          <w:sz w:val="23"/>
          <w:szCs w:val="23"/>
        </w:rPr>
        <w:t>DOC 2026-</w:t>
      </w:r>
      <w:r w:rsidR="00C421F9" w:rsidRPr="006B6017">
        <w:rPr>
          <w:iCs/>
          <w:sz w:val="23"/>
          <w:szCs w:val="23"/>
        </w:rPr>
        <w:t>2</w:t>
      </w:r>
      <w:r w:rsidR="0051352E" w:rsidRPr="006B6017">
        <w:rPr>
          <w:iCs/>
          <w:sz w:val="23"/>
          <w:szCs w:val="23"/>
        </w:rPr>
        <w:t>1</w:t>
      </w:r>
    </w:p>
    <w:p w14:paraId="1CEB2B2E" w14:textId="77777777" w:rsidR="00E939B6" w:rsidRPr="006B6017" w:rsidRDefault="00E939B6" w:rsidP="00EC6306">
      <w:pPr>
        <w:tabs>
          <w:tab w:val="left" w:pos="0"/>
        </w:tabs>
        <w:spacing w:before="120" w:after="120"/>
      </w:pPr>
    </w:p>
    <w:p w14:paraId="04E441D5" w14:textId="77777777" w:rsidR="00E939B6" w:rsidRPr="006B6017" w:rsidRDefault="00E939B6" w:rsidP="00E939B6">
      <w:pPr>
        <w:pStyle w:val="a"/>
        <w:suppressLineNumbers w:val="0"/>
      </w:pPr>
      <w:r w:rsidRPr="006B6017">
        <w:t>PIETEIKUMS</w:t>
      </w:r>
    </w:p>
    <w:p w14:paraId="43BE2BBF" w14:textId="77777777" w:rsidR="00E939B6" w:rsidRPr="006B6017" w:rsidRDefault="00E939B6" w:rsidP="00E939B6">
      <w:pPr>
        <w:pStyle w:val="a"/>
        <w:suppressLineNumbers w:val="0"/>
        <w:rPr>
          <w:b w:val="0"/>
          <w:bCs w:val="0"/>
        </w:rPr>
      </w:pPr>
      <w:r w:rsidRPr="006B6017">
        <w:rPr>
          <w:b w:val="0"/>
          <w:bCs w:val="0"/>
        </w:rPr>
        <w:t>Daugavpilī</w:t>
      </w:r>
    </w:p>
    <w:p w14:paraId="2715DEBE" w14:textId="77777777" w:rsidR="00943607" w:rsidRPr="006B6017" w:rsidRDefault="00943607" w:rsidP="00E939B6">
      <w:pPr>
        <w:jc w:val="both"/>
      </w:pPr>
    </w:p>
    <w:tbl>
      <w:tblPr>
        <w:tblStyle w:val="TableGrid"/>
        <w:tblW w:w="0" w:type="auto"/>
        <w:tblLook w:val="04A0" w:firstRow="1" w:lastRow="0" w:firstColumn="1" w:lastColumn="0" w:noHBand="0" w:noVBand="1"/>
      </w:tblPr>
      <w:tblGrid>
        <w:gridCol w:w="2376"/>
        <w:gridCol w:w="7534"/>
      </w:tblGrid>
      <w:tr w:rsidR="00943607" w:rsidRPr="006B6017" w14:paraId="1F3078D7" w14:textId="77777777" w:rsidTr="00943607">
        <w:tc>
          <w:tcPr>
            <w:tcW w:w="2376" w:type="dxa"/>
            <w:tcBorders>
              <w:top w:val="nil"/>
              <w:left w:val="nil"/>
              <w:bottom w:val="nil"/>
              <w:right w:val="nil"/>
            </w:tcBorders>
          </w:tcPr>
          <w:p w14:paraId="3DE56A4D" w14:textId="7BD00255" w:rsidR="00943607" w:rsidRPr="006B6017" w:rsidRDefault="00943607" w:rsidP="00E939B6">
            <w:pPr>
              <w:jc w:val="both"/>
            </w:pPr>
            <w:r w:rsidRPr="006B6017">
              <w:t>Komersants</w:t>
            </w:r>
          </w:p>
        </w:tc>
        <w:tc>
          <w:tcPr>
            <w:tcW w:w="7534" w:type="dxa"/>
            <w:tcBorders>
              <w:top w:val="nil"/>
              <w:left w:val="nil"/>
              <w:bottom w:val="single" w:sz="4" w:space="0" w:color="auto"/>
              <w:right w:val="nil"/>
            </w:tcBorders>
          </w:tcPr>
          <w:p w14:paraId="252BDFAB" w14:textId="77777777" w:rsidR="00943607" w:rsidRPr="006B6017" w:rsidRDefault="00943607" w:rsidP="00E939B6">
            <w:pPr>
              <w:jc w:val="both"/>
            </w:pPr>
          </w:p>
        </w:tc>
      </w:tr>
      <w:tr w:rsidR="00943607" w:rsidRPr="006B6017" w14:paraId="251CA141" w14:textId="77777777" w:rsidTr="00943607">
        <w:tc>
          <w:tcPr>
            <w:tcW w:w="2376" w:type="dxa"/>
            <w:tcBorders>
              <w:top w:val="nil"/>
              <w:left w:val="nil"/>
              <w:bottom w:val="nil"/>
              <w:right w:val="nil"/>
            </w:tcBorders>
          </w:tcPr>
          <w:p w14:paraId="2198A227" w14:textId="77777777" w:rsidR="00943607" w:rsidRPr="006B6017" w:rsidRDefault="00943607" w:rsidP="00E939B6">
            <w:pPr>
              <w:jc w:val="both"/>
            </w:pPr>
          </w:p>
        </w:tc>
        <w:tc>
          <w:tcPr>
            <w:tcW w:w="7534" w:type="dxa"/>
            <w:tcBorders>
              <w:left w:val="nil"/>
              <w:bottom w:val="nil"/>
              <w:right w:val="nil"/>
            </w:tcBorders>
          </w:tcPr>
          <w:p w14:paraId="77918808" w14:textId="26383827" w:rsidR="00943607" w:rsidRPr="006B6017" w:rsidRDefault="00943607" w:rsidP="00943607">
            <w:pPr>
              <w:jc w:val="center"/>
            </w:pPr>
            <w:r w:rsidRPr="006B6017">
              <w:t>(nosaukums)</w:t>
            </w:r>
          </w:p>
        </w:tc>
      </w:tr>
      <w:tr w:rsidR="00943607" w:rsidRPr="006B6017" w14:paraId="0DB63DAB" w14:textId="77777777" w:rsidTr="00943607">
        <w:tc>
          <w:tcPr>
            <w:tcW w:w="2376" w:type="dxa"/>
            <w:tcBorders>
              <w:top w:val="nil"/>
              <w:left w:val="nil"/>
              <w:bottom w:val="nil"/>
              <w:right w:val="nil"/>
            </w:tcBorders>
          </w:tcPr>
          <w:p w14:paraId="56630850" w14:textId="10982945" w:rsidR="00943607" w:rsidRPr="006B6017" w:rsidRDefault="00943607" w:rsidP="00E939B6">
            <w:pPr>
              <w:jc w:val="both"/>
            </w:pPr>
            <w:r w:rsidRPr="006B6017">
              <w:t>Reģistrācijas Nr.</w:t>
            </w:r>
          </w:p>
        </w:tc>
        <w:tc>
          <w:tcPr>
            <w:tcW w:w="7534" w:type="dxa"/>
            <w:tcBorders>
              <w:top w:val="nil"/>
              <w:left w:val="nil"/>
              <w:bottom w:val="single" w:sz="4" w:space="0" w:color="auto"/>
              <w:right w:val="nil"/>
            </w:tcBorders>
          </w:tcPr>
          <w:p w14:paraId="3042CCC4" w14:textId="77777777" w:rsidR="00943607" w:rsidRPr="006B6017" w:rsidRDefault="00943607" w:rsidP="00E939B6">
            <w:pPr>
              <w:jc w:val="both"/>
            </w:pPr>
          </w:p>
        </w:tc>
      </w:tr>
      <w:tr w:rsidR="00943607" w:rsidRPr="006B6017" w14:paraId="243CBD8E" w14:textId="77777777" w:rsidTr="00943607">
        <w:tc>
          <w:tcPr>
            <w:tcW w:w="2376" w:type="dxa"/>
            <w:tcBorders>
              <w:top w:val="nil"/>
              <w:left w:val="nil"/>
              <w:bottom w:val="nil"/>
              <w:right w:val="nil"/>
            </w:tcBorders>
          </w:tcPr>
          <w:p w14:paraId="23688105" w14:textId="77777777" w:rsidR="00943607" w:rsidRPr="006B6017" w:rsidRDefault="00943607" w:rsidP="00E939B6">
            <w:pPr>
              <w:jc w:val="both"/>
            </w:pPr>
          </w:p>
        </w:tc>
        <w:tc>
          <w:tcPr>
            <w:tcW w:w="7534" w:type="dxa"/>
            <w:tcBorders>
              <w:left w:val="nil"/>
              <w:bottom w:val="nil"/>
              <w:right w:val="nil"/>
            </w:tcBorders>
          </w:tcPr>
          <w:p w14:paraId="7B2A639F" w14:textId="77777777" w:rsidR="00943607" w:rsidRPr="006B6017" w:rsidRDefault="00943607" w:rsidP="00E939B6">
            <w:pPr>
              <w:jc w:val="both"/>
            </w:pPr>
          </w:p>
        </w:tc>
      </w:tr>
      <w:tr w:rsidR="00943607" w:rsidRPr="006B6017" w14:paraId="19271622" w14:textId="77777777" w:rsidTr="00943607">
        <w:tc>
          <w:tcPr>
            <w:tcW w:w="2376" w:type="dxa"/>
            <w:tcBorders>
              <w:top w:val="nil"/>
              <w:left w:val="nil"/>
              <w:bottom w:val="nil"/>
              <w:right w:val="nil"/>
            </w:tcBorders>
          </w:tcPr>
          <w:p w14:paraId="4940AE8D" w14:textId="04585F20" w:rsidR="00943607" w:rsidRPr="006B6017" w:rsidRDefault="00943607" w:rsidP="00E939B6">
            <w:pPr>
              <w:jc w:val="both"/>
            </w:pPr>
            <w:r w:rsidRPr="006B6017">
              <w:t>Juridiskā adrese</w:t>
            </w:r>
          </w:p>
        </w:tc>
        <w:tc>
          <w:tcPr>
            <w:tcW w:w="7534" w:type="dxa"/>
            <w:tcBorders>
              <w:top w:val="nil"/>
              <w:left w:val="nil"/>
              <w:bottom w:val="single" w:sz="4" w:space="0" w:color="auto"/>
              <w:right w:val="nil"/>
            </w:tcBorders>
          </w:tcPr>
          <w:p w14:paraId="51753961" w14:textId="77777777" w:rsidR="00943607" w:rsidRPr="006B6017" w:rsidRDefault="00943607" w:rsidP="00E939B6">
            <w:pPr>
              <w:jc w:val="both"/>
            </w:pPr>
          </w:p>
        </w:tc>
      </w:tr>
      <w:tr w:rsidR="00943607" w:rsidRPr="006B6017" w14:paraId="517C2EB8" w14:textId="77777777" w:rsidTr="00943607">
        <w:tc>
          <w:tcPr>
            <w:tcW w:w="2376" w:type="dxa"/>
            <w:tcBorders>
              <w:top w:val="nil"/>
              <w:left w:val="nil"/>
              <w:bottom w:val="nil"/>
              <w:right w:val="nil"/>
            </w:tcBorders>
          </w:tcPr>
          <w:p w14:paraId="0B88CC4E" w14:textId="07AA2660" w:rsidR="00943607" w:rsidRPr="006B6017" w:rsidRDefault="00943607" w:rsidP="00BE471A">
            <w:r w:rsidRPr="006B6017">
              <w:t>Nodokļu maksātāja (PVN) reģistrācijas Nr.</w:t>
            </w:r>
          </w:p>
        </w:tc>
        <w:tc>
          <w:tcPr>
            <w:tcW w:w="7534" w:type="dxa"/>
            <w:tcBorders>
              <w:left w:val="nil"/>
              <w:bottom w:val="single" w:sz="4" w:space="0" w:color="auto"/>
              <w:right w:val="nil"/>
            </w:tcBorders>
          </w:tcPr>
          <w:p w14:paraId="1A12776C" w14:textId="77777777" w:rsidR="00943607" w:rsidRPr="006B6017" w:rsidRDefault="00943607" w:rsidP="00E939B6">
            <w:pPr>
              <w:jc w:val="both"/>
            </w:pPr>
          </w:p>
        </w:tc>
      </w:tr>
      <w:tr w:rsidR="00943607" w:rsidRPr="006B6017" w14:paraId="567D1E2F" w14:textId="77777777" w:rsidTr="00943607">
        <w:tc>
          <w:tcPr>
            <w:tcW w:w="2376" w:type="dxa"/>
            <w:tcBorders>
              <w:top w:val="nil"/>
              <w:left w:val="nil"/>
              <w:bottom w:val="nil"/>
              <w:right w:val="nil"/>
            </w:tcBorders>
          </w:tcPr>
          <w:p w14:paraId="2419236F" w14:textId="715D206E" w:rsidR="00943607" w:rsidRPr="006B6017" w:rsidRDefault="00943607" w:rsidP="00E939B6">
            <w:pPr>
              <w:jc w:val="both"/>
            </w:pPr>
            <w:r w:rsidRPr="006B6017">
              <w:t>tālr.,fakss</w:t>
            </w:r>
          </w:p>
        </w:tc>
        <w:tc>
          <w:tcPr>
            <w:tcW w:w="7534" w:type="dxa"/>
            <w:tcBorders>
              <w:left w:val="nil"/>
              <w:bottom w:val="single" w:sz="4" w:space="0" w:color="auto"/>
              <w:right w:val="nil"/>
            </w:tcBorders>
          </w:tcPr>
          <w:p w14:paraId="737123F3" w14:textId="77777777" w:rsidR="00943607" w:rsidRPr="006B6017" w:rsidRDefault="00943607" w:rsidP="00E939B6">
            <w:pPr>
              <w:jc w:val="both"/>
            </w:pPr>
          </w:p>
        </w:tc>
      </w:tr>
      <w:tr w:rsidR="00943607" w:rsidRPr="006B6017" w14:paraId="02509BFA" w14:textId="77777777" w:rsidTr="00943607">
        <w:tc>
          <w:tcPr>
            <w:tcW w:w="2376" w:type="dxa"/>
            <w:tcBorders>
              <w:top w:val="nil"/>
              <w:left w:val="nil"/>
              <w:bottom w:val="nil"/>
              <w:right w:val="nil"/>
            </w:tcBorders>
          </w:tcPr>
          <w:p w14:paraId="18FBC320" w14:textId="7C0858D3" w:rsidR="00943607" w:rsidRPr="006B6017" w:rsidRDefault="00943607" w:rsidP="00E939B6">
            <w:pPr>
              <w:jc w:val="both"/>
            </w:pPr>
            <w:r w:rsidRPr="006B6017">
              <w:t>e-pasts</w:t>
            </w:r>
          </w:p>
        </w:tc>
        <w:tc>
          <w:tcPr>
            <w:tcW w:w="7534" w:type="dxa"/>
            <w:tcBorders>
              <w:left w:val="nil"/>
              <w:bottom w:val="single" w:sz="4" w:space="0" w:color="auto"/>
              <w:right w:val="nil"/>
            </w:tcBorders>
          </w:tcPr>
          <w:p w14:paraId="0D795222" w14:textId="77777777" w:rsidR="00943607" w:rsidRPr="006B6017" w:rsidRDefault="00943607" w:rsidP="00E939B6">
            <w:pPr>
              <w:jc w:val="both"/>
            </w:pPr>
          </w:p>
        </w:tc>
      </w:tr>
      <w:tr w:rsidR="00943607" w:rsidRPr="006B6017" w14:paraId="1E0982FC" w14:textId="77777777" w:rsidTr="00943607">
        <w:tc>
          <w:tcPr>
            <w:tcW w:w="2376" w:type="dxa"/>
            <w:tcBorders>
              <w:top w:val="nil"/>
              <w:left w:val="nil"/>
              <w:bottom w:val="nil"/>
              <w:right w:val="nil"/>
            </w:tcBorders>
          </w:tcPr>
          <w:p w14:paraId="3542B2F1" w14:textId="0552D9CF" w:rsidR="00943607" w:rsidRPr="006B6017" w:rsidRDefault="00943607" w:rsidP="00BE471A">
            <w:r w:rsidRPr="006B6017">
              <w:t>Kontaktpersonas amats, vārds, uzvārds, tālr.</w:t>
            </w:r>
          </w:p>
        </w:tc>
        <w:tc>
          <w:tcPr>
            <w:tcW w:w="7534" w:type="dxa"/>
            <w:tcBorders>
              <w:left w:val="nil"/>
              <w:bottom w:val="single" w:sz="4" w:space="0" w:color="auto"/>
              <w:right w:val="nil"/>
            </w:tcBorders>
          </w:tcPr>
          <w:p w14:paraId="5AD7A609" w14:textId="77777777" w:rsidR="00943607" w:rsidRPr="006B6017" w:rsidRDefault="00943607" w:rsidP="00E939B6">
            <w:pPr>
              <w:jc w:val="both"/>
            </w:pPr>
          </w:p>
        </w:tc>
      </w:tr>
      <w:tr w:rsidR="00943607" w:rsidRPr="006B6017" w14:paraId="7256055B" w14:textId="77777777" w:rsidTr="00943607">
        <w:tc>
          <w:tcPr>
            <w:tcW w:w="2376" w:type="dxa"/>
            <w:tcBorders>
              <w:top w:val="nil"/>
              <w:left w:val="nil"/>
              <w:bottom w:val="nil"/>
              <w:right w:val="nil"/>
            </w:tcBorders>
          </w:tcPr>
          <w:p w14:paraId="18B1DEA9" w14:textId="1EBCBC88" w:rsidR="00943607" w:rsidRPr="006B6017" w:rsidRDefault="00943607" w:rsidP="00E939B6">
            <w:pPr>
              <w:jc w:val="both"/>
            </w:pPr>
            <w:r w:rsidRPr="006B6017">
              <w:t>Bankas rekvizīti</w:t>
            </w:r>
          </w:p>
        </w:tc>
        <w:tc>
          <w:tcPr>
            <w:tcW w:w="7534" w:type="dxa"/>
            <w:tcBorders>
              <w:left w:val="nil"/>
              <w:right w:val="nil"/>
            </w:tcBorders>
          </w:tcPr>
          <w:p w14:paraId="7AB7A586" w14:textId="77777777" w:rsidR="00943607" w:rsidRPr="006B6017" w:rsidRDefault="00943607" w:rsidP="00E939B6">
            <w:pPr>
              <w:jc w:val="both"/>
            </w:pPr>
          </w:p>
        </w:tc>
      </w:tr>
    </w:tbl>
    <w:p w14:paraId="10A55A60" w14:textId="77777777" w:rsidR="00943607" w:rsidRPr="006B6017" w:rsidRDefault="00943607" w:rsidP="00E939B6">
      <w:pPr>
        <w:jc w:val="both"/>
      </w:pPr>
    </w:p>
    <w:p w14:paraId="5B905A97" w14:textId="77777777" w:rsidR="00E939B6" w:rsidRPr="006B6017" w:rsidRDefault="00E939B6" w:rsidP="00E939B6">
      <w:pPr>
        <w:jc w:val="both"/>
        <w:rPr>
          <w:b/>
          <w:bCs/>
        </w:rPr>
      </w:pPr>
    </w:p>
    <w:p w14:paraId="4BF034DC" w14:textId="69625E36" w:rsidR="00E939B6" w:rsidRPr="006B6017" w:rsidRDefault="00E939B6" w:rsidP="00E939B6">
      <w:pPr>
        <w:tabs>
          <w:tab w:val="left" w:pos="882"/>
        </w:tabs>
        <w:suppressAutoHyphens w:val="0"/>
        <w:autoSpaceDE w:val="0"/>
        <w:autoSpaceDN w:val="0"/>
        <w:adjustRightInd w:val="0"/>
        <w:jc w:val="both"/>
      </w:pPr>
      <w:r w:rsidRPr="006B6017">
        <w:t>tā direktora [</w:t>
      </w:r>
      <w:r w:rsidRPr="006B6017">
        <w:rPr>
          <w:i/>
        </w:rPr>
        <w:t>vadītāja, valdes priekšsēdētāja</w:t>
      </w:r>
      <w:r w:rsidRPr="006B6017">
        <w:t>] ar paraksta tiesībām [</w:t>
      </w:r>
      <w:r w:rsidRPr="006B6017">
        <w:rPr>
          <w:i/>
        </w:rPr>
        <w:t>vārds, uzvārds</w:t>
      </w:r>
      <w:r w:rsidRPr="006B6017">
        <w:t>] personā, ar šī pieteikuma iesniegšanu:</w:t>
      </w:r>
    </w:p>
    <w:p w14:paraId="5928CC3D" w14:textId="2A0E188E" w:rsidR="00E939B6" w:rsidRPr="006B6017" w:rsidRDefault="003317EC" w:rsidP="0056124B">
      <w:pPr>
        <w:pStyle w:val="ListParagraph"/>
        <w:numPr>
          <w:ilvl w:val="0"/>
          <w:numId w:val="25"/>
        </w:numPr>
        <w:jc w:val="both"/>
        <w:rPr>
          <w:b/>
          <w:bCs/>
          <w:lang w:eastAsia="lv-LV"/>
        </w:rPr>
      </w:pPr>
      <w:r w:rsidRPr="006B6017">
        <w:t xml:space="preserve">Piesakās piedalīties aptaujā (tirgus izpētē) </w:t>
      </w:r>
      <w:r w:rsidR="0056124B" w:rsidRPr="006B6017">
        <w:rPr>
          <w:b/>
          <w:bCs/>
          <w:lang w:eastAsia="lv-LV"/>
        </w:rPr>
        <w:t>“</w:t>
      </w:r>
      <w:r w:rsidR="00C421F9" w:rsidRPr="006B6017">
        <w:rPr>
          <w:b/>
          <w:bCs/>
          <w:sz w:val="23"/>
          <w:szCs w:val="23"/>
          <w:lang w:eastAsia="en-US"/>
        </w:rPr>
        <w:t>Liela tenisa tiklu ar statīviem un aizsargtīklu piegāde tenisa kortiem</w:t>
      </w:r>
      <w:r w:rsidR="00C421F9" w:rsidRPr="006B6017">
        <w:rPr>
          <w:b/>
          <w:bCs/>
          <w:lang w:eastAsia="lv-LV"/>
        </w:rPr>
        <w:t>, Komunāla ielā 2, Daugavpilī</w:t>
      </w:r>
      <w:r w:rsidR="00C421F9" w:rsidRPr="006B6017">
        <w:rPr>
          <w:b/>
          <w:bCs/>
          <w:sz w:val="23"/>
          <w:szCs w:val="23"/>
          <w:lang w:eastAsia="en-US"/>
        </w:rPr>
        <w:t>”</w:t>
      </w:r>
      <w:r w:rsidR="0056124B" w:rsidRPr="006B6017">
        <w:rPr>
          <w:b/>
          <w:bCs/>
          <w:lang w:eastAsia="lv-LV"/>
        </w:rPr>
        <w:t xml:space="preserve">, </w:t>
      </w:r>
      <w:r w:rsidR="0056124B" w:rsidRPr="006B6017">
        <w:rPr>
          <w:sz w:val="23"/>
          <w:szCs w:val="23"/>
        </w:rPr>
        <w:t xml:space="preserve">identifikācijas Nr. </w:t>
      </w:r>
      <w:r w:rsidR="0056124B" w:rsidRPr="006B6017">
        <w:rPr>
          <w:iCs/>
          <w:sz w:val="23"/>
          <w:szCs w:val="23"/>
        </w:rPr>
        <w:t>DOC 2026-</w:t>
      </w:r>
      <w:r w:rsidR="00C421F9" w:rsidRPr="006B6017">
        <w:rPr>
          <w:iCs/>
          <w:sz w:val="23"/>
          <w:szCs w:val="23"/>
        </w:rPr>
        <w:t>2</w:t>
      </w:r>
      <w:r w:rsidR="0051352E" w:rsidRPr="006B6017">
        <w:rPr>
          <w:iCs/>
          <w:sz w:val="23"/>
          <w:szCs w:val="23"/>
        </w:rPr>
        <w:t>1</w:t>
      </w:r>
      <w:r w:rsidRPr="006B6017">
        <w:rPr>
          <w:b/>
          <w:bCs/>
          <w:iCs/>
        </w:rPr>
        <w:t>,</w:t>
      </w:r>
      <w:r w:rsidRPr="006B6017">
        <w:rPr>
          <w:b/>
          <w:bCs/>
        </w:rPr>
        <w:t xml:space="preserve"> </w:t>
      </w:r>
      <w:r w:rsidRPr="006B6017">
        <w:t xml:space="preserve">piekrīt visiem tās nosacījumiem </w:t>
      </w:r>
      <w:r w:rsidRPr="006B6017">
        <w:rPr>
          <w:lang w:eastAsia="en-US"/>
        </w:rPr>
        <w:t>un garantē aptaujas un normatīvo aktu prasību izpildi. Nosacījumi ir skaidri un saprotami</w:t>
      </w:r>
      <w:r w:rsidR="00E939B6" w:rsidRPr="006B6017">
        <w:rPr>
          <w:lang w:eastAsia="en-US"/>
        </w:rPr>
        <w:t>.</w:t>
      </w:r>
    </w:p>
    <w:p w14:paraId="0D3024B8" w14:textId="77643E7F" w:rsidR="00E939B6" w:rsidRPr="006B6017" w:rsidRDefault="00E939B6" w:rsidP="0056124B">
      <w:pPr>
        <w:pStyle w:val="ListParagraph"/>
        <w:numPr>
          <w:ilvl w:val="0"/>
          <w:numId w:val="8"/>
        </w:numPr>
        <w:tabs>
          <w:tab w:val="left" w:pos="426"/>
        </w:tabs>
        <w:suppressAutoHyphens w:val="0"/>
        <w:autoSpaceDE w:val="0"/>
        <w:autoSpaceDN w:val="0"/>
        <w:adjustRightInd w:val="0"/>
        <w:spacing w:after="80"/>
        <w:jc w:val="both"/>
        <w:rPr>
          <w:lang w:eastAsia="en-US"/>
        </w:rPr>
      </w:pPr>
      <w:r w:rsidRPr="006B6017">
        <w:rPr>
          <w:lang w:eastAsia="en-US"/>
        </w:rPr>
        <w:t>_____________apliecina, ka:</w:t>
      </w:r>
    </w:p>
    <w:p w14:paraId="0AFD512F" w14:textId="77777777" w:rsidR="00E939B6" w:rsidRPr="006B6017" w:rsidRDefault="00E939B6" w:rsidP="00943607">
      <w:pPr>
        <w:pStyle w:val="ListParagraph"/>
        <w:numPr>
          <w:ilvl w:val="1"/>
          <w:numId w:val="8"/>
        </w:numPr>
        <w:suppressAutoHyphens w:val="0"/>
        <w:autoSpaceDE w:val="0"/>
        <w:autoSpaceDN w:val="0"/>
        <w:adjustRightInd w:val="0"/>
        <w:spacing w:after="80"/>
        <w:ind w:left="993" w:hanging="426"/>
        <w:jc w:val="both"/>
        <w:rPr>
          <w:lang w:eastAsia="en-US"/>
        </w:rPr>
      </w:pPr>
      <w:r w:rsidRPr="006B6017">
        <w:rPr>
          <w:lang w:eastAsia="en-US"/>
        </w:rPr>
        <w:t>visa sniegtā informācija ir pilnīga un patiesa;</w:t>
      </w:r>
    </w:p>
    <w:p w14:paraId="33201D3D" w14:textId="77777777" w:rsidR="00E939B6" w:rsidRPr="006B6017" w:rsidRDefault="00E939B6" w:rsidP="00943607">
      <w:pPr>
        <w:pStyle w:val="ListParagraph"/>
        <w:numPr>
          <w:ilvl w:val="1"/>
          <w:numId w:val="8"/>
        </w:numPr>
        <w:suppressAutoHyphens w:val="0"/>
        <w:autoSpaceDE w:val="0"/>
        <w:autoSpaceDN w:val="0"/>
        <w:adjustRightInd w:val="0"/>
        <w:spacing w:after="80"/>
        <w:ind w:left="993" w:hanging="426"/>
        <w:jc w:val="both"/>
        <w:rPr>
          <w:lang w:eastAsia="en-US"/>
        </w:rPr>
      </w:pPr>
      <w:r w:rsidRPr="006B6017">
        <w:rPr>
          <w:lang w:eastAsia="en-US"/>
        </w:rPr>
        <w:t>nekādā veidā nav ieinteresēts nevienā citā piedāvājumā, kas iesniegts šajā aptaujā;</w:t>
      </w:r>
    </w:p>
    <w:p w14:paraId="720E8A98" w14:textId="77777777" w:rsidR="00E939B6" w:rsidRPr="006B6017" w:rsidRDefault="00E939B6" w:rsidP="00943607">
      <w:pPr>
        <w:pStyle w:val="ListParagraph"/>
        <w:numPr>
          <w:ilvl w:val="1"/>
          <w:numId w:val="8"/>
        </w:numPr>
        <w:suppressAutoHyphens w:val="0"/>
        <w:autoSpaceDE w:val="0"/>
        <w:autoSpaceDN w:val="0"/>
        <w:adjustRightInd w:val="0"/>
        <w:spacing w:after="80"/>
        <w:ind w:left="993" w:hanging="426"/>
        <w:jc w:val="both"/>
        <w:rPr>
          <w:lang w:eastAsia="en-US"/>
        </w:rPr>
      </w:pPr>
      <w:r w:rsidRPr="006B6017">
        <w:t>pretendenta rīcībā būs pietiekami finanšu un tehniskie resursi Vispārīgās vienošanās izpildei;</w:t>
      </w:r>
    </w:p>
    <w:p w14:paraId="32E7D677" w14:textId="77777777" w:rsidR="00E939B6" w:rsidRPr="006B6017" w:rsidRDefault="00E939B6" w:rsidP="00943607">
      <w:pPr>
        <w:pStyle w:val="ListParagraph"/>
        <w:numPr>
          <w:ilvl w:val="1"/>
          <w:numId w:val="8"/>
        </w:numPr>
        <w:suppressAutoHyphens w:val="0"/>
        <w:autoSpaceDE w:val="0"/>
        <w:autoSpaceDN w:val="0"/>
        <w:adjustRightInd w:val="0"/>
        <w:spacing w:after="80"/>
        <w:ind w:left="993" w:hanging="426"/>
        <w:jc w:val="both"/>
        <w:rPr>
          <w:lang w:eastAsia="en-US"/>
        </w:rPr>
      </w:pPr>
      <w:r w:rsidRPr="006B6017">
        <w:t>tam ir normatīvajos aktos noteiktā kārtībā nodarbināts personāls ar atbilstošu kvalifikāciju, kas ļauj nodrošināt tehniskajā specifikācijā noteikto prasību izpildi.</w:t>
      </w:r>
    </w:p>
    <w:p w14:paraId="031B66C8" w14:textId="77777777" w:rsidR="00E939B6" w:rsidRPr="006B6017" w:rsidRDefault="00E939B6" w:rsidP="00943607">
      <w:pPr>
        <w:pStyle w:val="ListParagraph"/>
        <w:numPr>
          <w:ilvl w:val="1"/>
          <w:numId w:val="8"/>
        </w:numPr>
        <w:suppressAutoHyphens w:val="0"/>
        <w:autoSpaceDE w:val="0"/>
        <w:autoSpaceDN w:val="0"/>
        <w:adjustRightInd w:val="0"/>
        <w:spacing w:after="80"/>
        <w:ind w:left="993" w:hanging="426"/>
        <w:jc w:val="both"/>
        <w:rPr>
          <w:lang w:eastAsia="en-US"/>
        </w:rPr>
      </w:pPr>
      <w:r w:rsidRPr="006B6017">
        <w:t>apliecina, ka spēj izpildīt tehniskās specifikācijas prasības.</w:t>
      </w:r>
    </w:p>
    <w:p w14:paraId="4D42A813" w14:textId="77777777" w:rsidR="00E939B6" w:rsidRPr="006B6017" w:rsidRDefault="00E939B6" w:rsidP="00943607">
      <w:pPr>
        <w:pStyle w:val="ListParagraph"/>
        <w:numPr>
          <w:ilvl w:val="1"/>
          <w:numId w:val="8"/>
        </w:numPr>
        <w:suppressAutoHyphens w:val="0"/>
        <w:autoSpaceDE w:val="0"/>
        <w:autoSpaceDN w:val="0"/>
        <w:adjustRightInd w:val="0"/>
        <w:spacing w:after="80"/>
        <w:ind w:left="993" w:hanging="426"/>
        <w:jc w:val="both"/>
        <w:rPr>
          <w:lang w:eastAsia="en-US"/>
        </w:rPr>
      </w:pPr>
      <w:r w:rsidRPr="006B6017">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6B6017"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6B6017" w:rsidRDefault="00E939B6">
            <w:pPr>
              <w:snapToGrid w:val="0"/>
              <w:spacing w:before="120" w:after="120"/>
              <w:rPr>
                <w:b/>
              </w:rPr>
            </w:pPr>
            <w:r w:rsidRPr="006B6017">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6B6017" w:rsidRDefault="00E939B6">
            <w:pPr>
              <w:snapToGrid w:val="0"/>
              <w:spacing w:before="120" w:after="120"/>
              <w:jc w:val="both"/>
            </w:pPr>
          </w:p>
        </w:tc>
      </w:tr>
      <w:tr w:rsidR="00E939B6" w:rsidRPr="006B6017"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6B6017" w:rsidRDefault="00E939B6">
            <w:pPr>
              <w:snapToGrid w:val="0"/>
              <w:spacing w:before="120" w:after="120"/>
              <w:jc w:val="both"/>
              <w:rPr>
                <w:b/>
                <w:sz w:val="23"/>
                <w:szCs w:val="23"/>
              </w:rPr>
            </w:pPr>
            <w:r w:rsidRPr="006B6017">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6B6017" w:rsidRDefault="00E939B6">
            <w:pPr>
              <w:snapToGrid w:val="0"/>
              <w:spacing w:before="120" w:after="120"/>
              <w:jc w:val="both"/>
              <w:rPr>
                <w:sz w:val="23"/>
                <w:szCs w:val="23"/>
              </w:rPr>
            </w:pPr>
          </w:p>
        </w:tc>
      </w:tr>
      <w:tr w:rsidR="00E939B6" w:rsidRPr="006B6017"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6B6017" w:rsidRDefault="00E939B6">
            <w:pPr>
              <w:snapToGrid w:val="0"/>
              <w:spacing w:before="120" w:after="120"/>
              <w:jc w:val="both"/>
              <w:rPr>
                <w:b/>
                <w:sz w:val="23"/>
                <w:szCs w:val="23"/>
              </w:rPr>
            </w:pPr>
            <w:r w:rsidRPr="006B6017">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6B6017" w:rsidRDefault="00E939B6">
            <w:pPr>
              <w:snapToGrid w:val="0"/>
              <w:spacing w:before="120" w:after="120"/>
              <w:jc w:val="both"/>
              <w:rPr>
                <w:sz w:val="23"/>
                <w:szCs w:val="23"/>
              </w:rPr>
            </w:pPr>
          </w:p>
        </w:tc>
      </w:tr>
    </w:tbl>
    <w:p w14:paraId="7C1D1269" w14:textId="77777777" w:rsidR="00E939B6" w:rsidRPr="006B6017" w:rsidRDefault="00E939B6" w:rsidP="00E939B6">
      <w:pPr>
        <w:suppressAutoHyphens w:val="0"/>
        <w:rPr>
          <w:b/>
          <w:bCs/>
          <w:sz w:val="23"/>
          <w:szCs w:val="23"/>
          <w:lang w:eastAsia="en-US"/>
        </w:rPr>
      </w:pPr>
    </w:p>
    <w:p w14:paraId="66EC4453" w14:textId="77777777" w:rsidR="00EA04A5" w:rsidRPr="006B6017" w:rsidRDefault="00E939B6" w:rsidP="003317EC">
      <w:pPr>
        <w:jc w:val="right"/>
        <w:rPr>
          <w:sz w:val="23"/>
          <w:szCs w:val="23"/>
        </w:rPr>
      </w:pPr>
      <w:r w:rsidRPr="006B6017">
        <w:rPr>
          <w:sz w:val="23"/>
          <w:szCs w:val="23"/>
        </w:rPr>
        <w:br w:type="page"/>
      </w:r>
      <w:r w:rsidR="00BB4A92" w:rsidRPr="006B6017">
        <w:rPr>
          <w:sz w:val="23"/>
          <w:szCs w:val="23"/>
        </w:rPr>
        <w:t xml:space="preserve">2.Pielikums </w:t>
      </w:r>
    </w:p>
    <w:p w14:paraId="2C2E6ED6" w14:textId="45C9CA44" w:rsidR="0056124B" w:rsidRPr="006B6017" w:rsidRDefault="00B23F94" w:rsidP="0056124B">
      <w:pPr>
        <w:jc w:val="right"/>
        <w:rPr>
          <w:b/>
          <w:bCs/>
          <w:lang w:eastAsia="lv-LV"/>
        </w:rPr>
      </w:pPr>
      <w:r w:rsidRPr="006B6017">
        <w:rPr>
          <w:b/>
          <w:bCs/>
          <w:lang w:eastAsia="lv-LV"/>
        </w:rPr>
        <w:t>“</w:t>
      </w:r>
      <w:r w:rsidR="00C421F9" w:rsidRPr="006B6017">
        <w:rPr>
          <w:b/>
          <w:bCs/>
          <w:sz w:val="23"/>
          <w:szCs w:val="23"/>
          <w:lang w:eastAsia="en-US"/>
        </w:rPr>
        <w:t>Liela tenisa tiklu ar statīviem un aizsargtīklu piegāde tenisa kortiem</w:t>
      </w:r>
      <w:r w:rsidR="00C421F9" w:rsidRPr="006B6017">
        <w:rPr>
          <w:b/>
          <w:bCs/>
          <w:lang w:eastAsia="lv-LV"/>
        </w:rPr>
        <w:t>, Komunāla ielā 2, Daugavpilī</w:t>
      </w:r>
      <w:r w:rsidR="00C421F9" w:rsidRPr="006B6017">
        <w:rPr>
          <w:b/>
          <w:bCs/>
          <w:sz w:val="23"/>
          <w:szCs w:val="23"/>
          <w:lang w:eastAsia="en-US"/>
        </w:rPr>
        <w:t>”</w:t>
      </w:r>
      <w:r w:rsidRPr="006B6017">
        <w:rPr>
          <w:b/>
          <w:bCs/>
          <w:lang w:eastAsia="lv-LV"/>
        </w:rPr>
        <w:t>”</w:t>
      </w:r>
      <w:r w:rsidR="0056124B" w:rsidRPr="006B6017">
        <w:rPr>
          <w:b/>
          <w:bCs/>
          <w:lang w:eastAsia="lv-LV"/>
        </w:rPr>
        <w:t xml:space="preserve">, </w:t>
      </w:r>
    </w:p>
    <w:p w14:paraId="0C5ECBEE" w14:textId="5B2C6809" w:rsidR="0056124B" w:rsidRPr="006B6017" w:rsidRDefault="00B23F94" w:rsidP="0056124B">
      <w:pPr>
        <w:jc w:val="right"/>
        <w:rPr>
          <w:b/>
          <w:bCs/>
          <w:lang w:eastAsia="lv-LV"/>
        </w:rPr>
      </w:pPr>
      <w:r w:rsidRPr="006B6017">
        <w:rPr>
          <w:sz w:val="23"/>
          <w:szCs w:val="23"/>
        </w:rPr>
        <w:t xml:space="preserve">identifikācijas Nr. </w:t>
      </w:r>
      <w:r w:rsidRPr="006B6017">
        <w:rPr>
          <w:iCs/>
          <w:sz w:val="23"/>
          <w:szCs w:val="23"/>
        </w:rPr>
        <w:t>DOC 2026-</w:t>
      </w:r>
      <w:r w:rsidR="00C421F9" w:rsidRPr="006B6017">
        <w:rPr>
          <w:iCs/>
          <w:sz w:val="23"/>
          <w:szCs w:val="23"/>
        </w:rPr>
        <w:t>2</w:t>
      </w:r>
      <w:r w:rsidR="0051352E" w:rsidRPr="006B6017">
        <w:rPr>
          <w:iCs/>
          <w:sz w:val="23"/>
          <w:szCs w:val="23"/>
        </w:rPr>
        <w:t>1</w:t>
      </w:r>
      <w:r w:rsidR="0056124B" w:rsidRPr="006B6017">
        <w:rPr>
          <w:bCs/>
          <w:sz w:val="23"/>
          <w:szCs w:val="23"/>
          <w:lang w:eastAsia="en-US"/>
        </w:rPr>
        <w:br/>
      </w:r>
    </w:p>
    <w:p w14:paraId="109DBB1A" w14:textId="0B74F483" w:rsidR="009C37B9" w:rsidRPr="006B6017" w:rsidRDefault="009C37B9" w:rsidP="003317EC">
      <w:pPr>
        <w:suppressAutoHyphens w:val="0"/>
        <w:jc w:val="right"/>
        <w:rPr>
          <w:sz w:val="23"/>
          <w:szCs w:val="23"/>
          <w:lang w:eastAsia="en-US"/>
        </w:rPr>
      </w:pPr>
    </w:p>
    <w:p w14:paraId="107B4B7A" w14:textId="0E1F982F" w:rsidR="00E939B6" w:rsidRPr="006B6017" w:rsidRDefault="00E939B6" w:rsidP="00943607">
      <w:pPr>
        <w:suppressAutoHyphens w:val="0"/>
        <w:spacing w:after="120"/>
        <w:ind w:left="284"/>
        <w:jc w:val="right"/>
        <w:rPr>
          <w:bCs/>
          <w:color w:val="FF0000"/>
          <w:sz w:val="23"/>
          <w:szCs w:val="23"/>
          <w:lang w:eastAsia="en-US"/>
        </w:rPr>
      </w:pPr>
    </w:p>
    <w:p w14:paraId="7CEF54DB" w14:textId="29DD5940" w:rsidR="00E939B6" w:rsidRPr="006B6017" w:rsidRDefault="00E939B6" w:rsidP="00D62EAC">
      <w:pPr>
        <w:suppressAutoHyphens w:val="0"/>
        <w:jc w:val="center"/>
        <w:rPr>
          <w:b/>
          <w:bCs/>
          <w:sz w:val="23"/>
          <w:szCs w:val="23"/>
        </w:rPr>
      </w:pPr>
      <w:r w:rsidRPr="006B6017">
        <w:rPr>
          <w:b/>
          <w:bCs/>
          <w:sz w:val="23"/>
          <w:szCs w:val="23"/>
        </w:rPr>
        <w:t>TEHNISKĀ SPECIFIKĀCIJA</w:t>
      </w:r>
    </w:p>
    <w:p w14:paraId="3B72781D" w14:textId="2547771F" w:rsidR="00A66BE5" w:rsidRPr="006B6017" w:rsidRDefault="00A66BE5" w:rsidP="00D62EAC">
      <w:pPr>
        <w:suppressAutoHyphens w:val="0"/>
        <w:jc w:val="center"/>
        <w:rPr>
          <w:b/>
          <w:bCs/>
          <w:sz w:val="23"/>
          <w:szCs w:val="23"/>
        </w:rPr>
      </w:pPr>
      <w:r w:rsidRPr="006B6017">
        <w:rPr>
          <w:b/>
          <w:bCs/>
          <w:lang w:eastAsia="lv-LV"/>
        </w:rPr>
        <w:t>“</w:t>
      </w:r>
      <w:r w:rsidR="00C421F9" w:rsidRPr="006B6017">
        <w:rPr>
          <w:b/>
          <w:bCs/>
          <w:sz w:val="23"/>
          <w:szCs w:val="23"/>
          <w:lang w:eastAsia="en-US"/>
        </w:rPr>
        <w:t>Liela tenisa tiklu ar statīviem un aizsargtīklu piegāde tenisa kortiem</w:t>
      </w:r>
      <w:r w:rsidR="00C421F9" w:rsidRPr="006B6017">
        <w:rPr>
          <w:b/>
          <w:bCs/>
          <w:lang w:eastAsia="lv-LV"/>
        </w:rPr>
        <w:t>, Komunāla ielā 2, Daugavpilī</w:t>
      </w:r>
      <w:r w:rsidR="00C421F9" w:rsidRPr="006B6017">
        <w:rPr>
          <w:b/>
          <w:bCs/>
          <w:sz w:val="23"/>
          <w:szCs w:val="23"/>
          <w:lang w:eastAsia="en-US"/>
        </w:rPr>
        <w:t>”</w:t>
      </w:r>
      <w:r w:rsidRPr="006B6017">
        <w:rPr>
          <w:b/>
          <w:bCs/>
          <w:lang w:eastAsia="lv-LV"/>
        </w:rPr>
        <w:t>,</w:t>
      </w:r>
    </w:p>
    <w:p w14:paraId="2058301C" w14:textId="05D80027" w:rsidR="0056124B" w:rsidRPr="006B6017" w:rsidRDefault="0056124B" w:rsidP="0056124B">
      <w:pPr>
        <w:jc w:val="center"/>
        <w:rPr>
          <w:b/>
          <w:bCs/>
          <w:lang w:eastAsia="lv-LV"/>
        </w:rPr>
      </w:pPr>
      <w:r w:rsidRPr="006B6017">
        <w:rPr>
          <w:sz w:val="23"/>
          <w:szCs w:val="23"/>
        </w:rPr>
        <w:t xml:space="preserve">identifikācijas Nr. </w:t>
      </w:r>
      <w:r w:rsidRPr="006B6017">
        <w:rPr>
          <w:iCs/>
          <w:sz w:val="23"/>
          <w:szCs w:val="23"/>
        </w:rPr>
        <w:t>DOC 2026-</w:t>
      </w:r>
      <w:r w:rsidR="00C421F9" w:rsidRPr="006B6017">
        <w:rPr>
          <w:iCs/>
          <w:sz w:val="23"/>
          <w:szCs w:val="23"/>
        </w:rPr>
        <w:t>2</w:t>
      </w:r>
      <w:r w:rsidR="0051352E" w:rsidRPr="006B6017">
        <w:rPr>
          <w:iCs/>
          <w:sz w:val="23"/>
          <w:szCs w:val="23"/>
        </w:rPr>
        <w:t>1</w:t>
      </w:r>
    </w:p>
    <w:p w14:paraId="6D1B44C0" w14:textId="5AB6B854" w:rsidR="00D62EAC" w:rsidRPr="006B6017" w:rsidRDefault="00D62EAC" w:rsidP="001B0989">
      <w:pPr>
        <w:jc w:val="both"/>
        <w:rPr>
          <w:b/>
          <w:bCs/>
          <w:lang w:eastAsia="lv-LV"/>
        </w:rPr>
      </w:pPr>
    </w:p>
    <w:p w14:paraId="779814CB" w14:textId="53E21FDC" w:rsidR="003317EC" w:rsidRPr="006B6017" w:rsidRDefault="003317EC" w:rsidP="003317EC">
      <w:pPr>
        <w:spacing w:before="100" w:beforeAutospacing="1" w:after="100" w:afterAutospacing="1"/>
        <w:rPr>
          <w:lang w:eastAsia="lv-LV"/>
        </w:rPr>
      </w:pPr>
      <w:r w:rsidRPr="006B6017">
        <w:rPr>
          <w:lang w:eastAsia="lv-LV"/>
        </w:rPr>
        <w:t xml:space="preserve">Ar šo piedāvājam piegādāt </w:t>
      </w:r>
      <w:r w:rsidR="001B0989" w:rsidRPr="006B6017">
        <w:rPr>
          <w:lang w:eastAsia="lv-LV"/>
        </w:rPr>
        <w:t>inventāru</w:t>
      </w:r>
      <w:r w:rsidR="007A7EC3" w:rsidRPr="006B6017">
        <w:rPr>
          <w:lang w:eastAsia="lv-LV"/>
        </w:rPr>
        <w:t xml:space="preserve"> </w:t>
      </w:r>
      <w:r w:rsidRPr="006B6017">
        <w:rPr>
          <w:lang w:eastAsia="lv-LV"/>
        </w:rPr>
        <w:t>atbilstoši specifikācijai:</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69"/>
        <w:gridCol w:w="7206"/>
        <w:gridCol w:w="992"/>
        <w:gridCol w:w="1134"/>
      </w:tblGrid>
      <w:tr w:rsidR="001B0989" w:rsidRPr="006B6017" w14:paraId="64DBD449" w14:textId="77777777" w:rsidTr="000509E3">
        <w:trPr>
          <w:tblHeader/>
          <w:tblCellSpacing w:w="15" w:type="dxa"/>
        </w:trPr>
        <w:tc>
          <w:tcPr>
            <w:tcW w:w="824" w:type="dxa"/>
            <w:vAlign w:val="center"/>
            <w:hideMark/>
          </w:tcPr>
          <w:p w14:paraId="2062A6E2" w14:textId="77777777" w:rsidR="001B0989" w:rsidRPr="006B6017" w:rsidRDefault="001B0989" w:rsidP="003317EC">
            <w:pPr>
              <w:jc w:val="center"/>
              <w:rPr>
                <w:lang w:eastAsia="lv-LV"/>
              </w:rPr>
            </w:pPr>
            <w:r w:rsidRPr="006B6017">
              <w:rPr>
                <w:lang w:eastAsia="lv-LV"/>
              </w:rPr>
              <w:t>Nr.</w:t>
            </w:r>
          </w:p>
        </w:tc>
        <w:tc>
          <w:tcPr>
            <w:tcW w:w="7176" w:type="dxa"/>
            <w:vAlign w:val="center"/>
            <w:hideMark/>
          </w:tcPr>
          <w:p w14:paraId="03A8FE9A" w14:textId="03920049" w:rsidR="001B0989" w:rsidRPr="006B6017" w:rsidRDefault="001B0989" w:rsidP="003317EC">
            <w:pPr>
              <w:jc w:val="center"/>
              <w:rPr>
                <w:lang w:eastAsia="lv-LV"/>
              </w:rPr>
            </w:pPr>
            <w:r w:rsidRPr="006B6017">
              <w:rPr>
                <w:lang w:eastAsia="lv-LV"/>
              </w:rPr>
              <w:t>Preces nosaukums</w:t>
            </w:r>
          </w:p>
        </w:tc>
        <w:tc>
          <w:tcPr>
            <w:tcW w:w="962" w:type="dxa"/>
            <w:vAlign w:val="center"/>
            <w:hideMark/>
          </w:tcPr>
          <w:p w14:paraId="053C0CE7" w14:textId="77777777" w:rsidR="001B0989" w:rsidRPr="006B6017" w:rsidRDefault="001B0989" w:rsidP="00904324">
            <w:pPr>
              <w:rPr>
                <w:lang w:eastAsia="lv-LV"/>
              </w:rPr>
            </w:pPr>
            <w:r w:rsidRPr="006B6017">
              <w:rPr>
                <w:lang w:eastAsia="lv-LV"/>
              </w:rPr>
              <w:t>Skaits</w:t>
            </w:r>
          </w:p>
        </w:tc>
        <w:tc>
          <w:tcPr>
            <w:tcW w:w="1089" w:type="dxa"/>
            <w:vAlign w:val="center"/>
            <w:hideMark/>
          </w:tcPr>
          <w:p w14:paraId="6BC79ACF" w14:textId="77777777" w:rsidR="001B0989" w:rsidRPr="006B6017" w:rsidRDefault="001B0989" w:rsidP="00904324">
            <w:pPr>
              <w:rPr>
                <w:lang w:eastAsia="lv-LV"/>
              </w:rPr>
            </w:pPr>
            <w:r w:rsidRPr="006B6017">
              <w:rPr>
                <w:lang w:eastAsia="lv-LV"/>
              </w:rPr>
              <w:t>Mērv.</w:t>
            </w:r>
          </w:p>
        </w:tc>
      </w:tr>
      <w:tr w:rsidR="00B62433" w:rsidRPr="006B6017" w14:paraId="3ECDC418" w14:textId="77777777" w:rsidTr="000509E3">
        <w:trPr>
          <w:tblCellSpacing w:w="15" w:type="dxa"/>
        </w:trPr>
        <w:tc>
          <w:tcPr>
            <w:tcW w:w="824" w:type="dxa"/>
            <w:vAlign w:val="center"/>
          </w:tcPr>
          <w:p w14:paraId="7C584401" w14:textId="77777777" w:rsidR="00B62433" w:rsidRPr="006B6017" w:rsidRDefault="00B62433" w:rsidP="00EA464D">
            <w:pPr>
              <w:jc w:val="center"/>
              <w:rPr>
                <w:lang w:eastAsia="lv-LV"/>
              </w:rPr>
            </w:pPr>
          </w:p>
        </w:tc>
        <w:tc>
          <w:tcPr>
            <w:tcW w:w="7176" w:type="dxa"/>
          </w:tcPr>
          <w:p w14:paraId="6135C97B" w14:textId="025278DB" w:rsidR="00B62433" w:rsidRPr="006B6017" w:rsidRDefault="001C2EE1" w:rsidP="001C2EE1">
            <w:pPr>
              <w:pStyle w:val="ListParagraph"/>
              <w:numPr>
                <w:ilvl w:val="0"/>
                <w:numId w:val="30"/>
              </w:numPr>
              <w:jc w:val="center"/>
              <w:rPr>
                <w:b/>
                <w:bCs/>
                <w:sz w:val="28"/>
                <w:szCs w:val="28"/>
              </w:rPr>
            </w:pPr>
            <w:r w:rsidRPr="006B6017">
              <w:rPr>
                <w:b/>
                <w:bCs/>
                <w:sz w:val="28"/>
                <w:szCs w:val="28"/>
              </w:rPr>
              <w:t>Daļa</w:t>
            </w:r>
          </w:p>
        </w:tc>
        <w:tc>
          <w:tcPr>
            <w:tcW w:w="962" w:type="dxa"/>
            <w:vAlign w:val="center"/>
          </w:tcPr>
          <w:p w14:paraId="677F5BE8" w14:textId="77777777" w:rsidR="00B62433" w:rsidRPr="006B6017" w:rsidRDefault="00B62433" w:rsidP="00EA464D">
            <w:pPr>
              <w:jc w:val="center"/>
              <w:rPr>
                <w:lang w:eastAsia="lv-LV"/>
              </w:rPr>
            </w:pPr>
          </w:p>
        </w:tc>
        <w:tc>
          <w:tcPr>
            <w:tcW w:w="1089" w:type="dxa"/>
            <w:vAlign w:val="center"/>
          </w:tcPr>
          <w:p w14:paraId="1BF5C686" w14:textId="77777777" w:rsidR="00B62433" w:rsidRPr="006B6017" w:rsidRDefault="00B62433" w:rsidP="00EA464D">
            <w:pPr>
              <w:jc w:val="center"/>
              <w:rPr>
                <w:lang w:eastAsia="lv-LV"/>
              </w:rPr>
            </w:pPr>
          </w:p>
        </w:tc>
      </w:tr>
      <w:tr w:rsidR="001B0989" w:rsidRPr="006B6017" w14:paraId="485CEE9C" w14:textId="77777777" w:rsidTr="000509E3">
        <w:trPr>
          <w:tblCellSpacing w:w="15" w:type="dxa"/>
        </w:trPr>
        <w:tc>
          <w:tcPr>
            <w:tcW w:w="824" w:type="dxa"/>
            <w:vAlign w:val="center"/>
            <w:hideMark/>
          </w:tcPr>
          <w:p w14:paraId="606BDDA4" w14:textId="77777777" w:rsidR="001B0989" w:rsidRPr="006B6017" w:rsidRDefault="001B0989" w:rsidP="00EA464D">
            <w:pPr>
              <w:jc w:val="center"/>
              <w:rPr>
                <w:lang w:eastAsia="lv-LV"/>
              </w:rPr>
            </w:pPr>
            <w:r w:rsidRPr="006B6017">
              <w:rPr>
                <w:lang w:eastAsia="lv-LV"/>
              </w:rPr>
              <w:t>1.</w:t>
            </w:r>
          </w:p>
        </w:tc>
        <w:tc>
          <w:tcPr>
            <w:tcW w:w="7176" w:type="dxa"/>
            <w:hideMark/>
          </w:tcPr>
          <w:p w14:paraId="7E644A46" w14:textId="683940CB" w:rsidR="001B0989" w:rsidRPr="006B6017" w:rsidRDefault="004C2DF6" w:rsidP="007A598F">
            <w:pPr>
              <w:rPr>
                <w:b/>
                <w:bCs/>
                <w:sz w:val="28"/>
                <w:szCs w:val="28"/>
              </w:rPr>
            </w:pPr>
            <w:r w:rsidRPr="006B6017">
              <w:rPr>
                <w:b/>
                <w:bCs/>
                <w:sz w:val="28"/>
                <w:szCs w:val="28"/>
              </w:rPr>
              <w:t>Aizsargtīkls</w:t>
            </w:r>
            <w:r w:rsidR="001B0989" w:rsidRPr="006B6017">
              <w:rPr>
                <w:b/>
                <w:bCs/>
                <w:sz w:val="28"/>
                <w:szCs w:val="28"/>
              </w:rPr>
              <w:t>:</w:t>
            </w:r>
          </w:p>
          <w:p w14:paraId="1222F4AA" w14:textId="6B6A8811" w:rsidR="001B0989" w:rsidRPr="006B6017" w:rsidRDefault="001B0989" w:rsidP="004F66B1">
            <w:pPr>
              <w:rPr>
                <w:lang w:eastAsia="zh-CN" w:bidi="hi-IN"/>
              </w:rPr>
            </w:pPr>
            <w:r w:rsidRPr="006B6017">
              <w:rPr>
                <w:lang w:eastAsia="zh-CN" w:bidi="hi-IN"/>
              </w:rPr>
              <w:t>1.</w:t>
            </w:r>
            <w:r w:rsidR="004C2DF6" w:rsidRPr="006B6017">
              <w:rPr>
                <w:lang w:eastAsia="zh-CN" w:bidi="hi-IN"/>
              </w:rPr>
              <w:t xml:space="preserve">Tīkla </w:t>
            </w:r>
            <w:r w:rsidR="0081157B" w:rsidRPr="006B6017">
              <w:rPr>
                <w:lang w:eastAsia="zh-CN" w:bidi="hi-IN"/>
              </w:rPr>
              <w:t>materiāls</w:t>
            </w:r>
            <w:r w:rsidR="004C2DF6" w:rsidRPr="006B6017">
              <w:rPr>
                <w:lang w:eastAsia="zh-CN" w:bidi="hi-IN"/>
              </w:rPr>
              <w:t xml:space="preserve"> - </w:t>
            </w:r>
            <w:r w:rsidR="0081157B" w:rsidRPr="006B6017">
              <w:rPr>
                <w:lang w:eastAsia="zh-CN" w:bidi="hi-IN"/>
              </w:rPr>
              <w:t>polietilēns</w:t>
            </w:r>
            <w:r w:rsidRPr="006B6017">
              <w:rPr>
                <w:lang w:eastAsia="zh-CN" w:bidi="hi-IN"/>
              </w:rPr>
              <w:t>.</w:t>
            </w:r>
          </w:p>
          <w:p w14:paraId="5587B83B" w14:textId="69192149" w:rsidR="001B0989" w:rsidRPr="006B6017" w:rsidRDefault="001B0989" w:rsidP="004F66B1">
            <w:pPr>
              <w:rPr>
                <w:lang w:eastAsia="zh-CN" w:bidi="hi-IN"/>
              </w:rPr>
            </w:pPr>
            <w:r w:rsidRPr="006B6017">
              <w:rPr>
                <w:lang w:eastAsia="zh-CN" w:bidi="hi-IN"/>
              </w:rPr>
              <w:t xml:space="preserve">2. </w:t>
            </w:r>
            <w:r w:rsidR="004C2DF6" w:rsidRPr="006B6017">
              <w:rPr>
                <w:lang w:eastAsia="zh-CN" w:bidi="hi-IN"/>
              </w:rPr>
              <w:t xml:space="preserve">Auklas diametrs – </w:t>
            </w:r>
            <w:r w:rsidR="003421BF" w:rsidRPr="006B6017">
              <w:rPr>
                <w:lang w:eastAsia="zh-CN" w:bidi="hi-IN"/>
              </w:rPr>
              <w:t xml:space="preserve">no 2,5 līdz </w:t>
            </w:r>
            <w:r w:rsidR="004C2DF6" w:rsidRPr="006B6017">
              <w:rPr>
                <w:lang w:eastAsia="zh-CN" w:bidi="hi-IN"/>
              </w:rPr>
              <w:t>3mm</w:t>
            </w:r>
          </w:p>
          <w:p w14:paraId="4AD785FD" w14:textId="5FD2FD73" w:rsidR="001B0989" w:rsidRPr="006B6017" w:rsidRDefault="001B0989" w:rsidP="004F66B1">
            <w:pPr>
              <w:rPr>
                <w:lang w:eastAsia="zh-CN" w:bidi="hi-IN"/>
              </w:rPr>
            </w:pPr>
            <w:r w:rsidRPr="006B6017">
              <w:rPr>
                <w:lang w:eastAsia="zh-CN" w:bidi="hi-IN"/>
              </w:rPr>
              <w:t xml:space="preserve">3. </w:t>
            </w:r>
            <w:r w:rsidR="004C2DF6" w:rsidRPr="006B6017">
              <w:rPr>
                <w:lang w:eastAsia="zh-CN" w:bidi="hi-IN"/>
              </w:rPr>
              <w:t xml:space="preserve">Šūnas izmērs </w:t>
            </w:r>
            <w:r w:rsidR="003421BF" w:rsidRPr="006B6017">
              <w:rPr>
                <w:lang w:eastAsia="zh-CN" w:bidi="hi-IN"/>
              </w:rPr>
              <w:t>– no 40x40</w:t>
            </w:r>
            <w:r w:rsidR="000E6B70" w:rsidRPr="006B6017">
              <w:rPr>
                <w:lang w:eastAsia="zh-CN" w:bidi="hi-IN"/>
              </w:rPr>
              <w:t xml:space="preserve"> līdz </w:t>
            </w:r>
            <w:r w:rsidR="004C2DF6" w:rsidRPr="006B6017">
              <w:rPr>
                <w:lang w:eastAsia="zh-CN" w:bidi="hi-IN"/>
              </w:rPr>
              <w:t>45x45mm</w:t>
            </w:r>
            <w:r w:rsidRPr="006B6017">
              <w:rPr>
                <w:lang w:eastAsia="zh-CN" w:bidi="hi-IN"/>
              </w:rPr>
              <w:t>.</w:t>
            </w:r>
          </w:p>
          <w:p w14:paraId="0DA2B4E2" w14:textId="074834AA" w:rsidR="001B0989" w:rsidRPr="006B6017" w:rsidRDefault="001B0989" w:rsidP="00EA464D">
            <w:pPr>
              <w:jc w:val="both"/>
            </w:pPr>
            <w:r w:rsidRPr="006B6017">
              <w:rPr>
                <w:lang w:eastAsia="zh-CN" w:bidi="hi-IN"/>
              </w:rPr>
              <w:t xml:space="preserve">4. </w:t>
            </w:r>
            <w:r w:rsidR="004C2DF6" w:rsidRPr="006B6017">
              <w:t xml:space="preserve">Tīkla krāsa </w:t>
            </w:r>
            <w:r w:rsidR="0081157B" w:rsidRPr="006B6017">
              <w:t>–</w:t>
            </w:r>
            <w:r w:rsidR="004C2DF6" w:rsidRPr="006B6017">
              <w:t xml:space="preserve"> </w:t>
            </w:r>
            <w:r w:rsidR="0081157B" w:rsidRPr="006B6017">
              <w:t>zaļa</w:t>
            </w:r>
          </w:p>
          <w:p w14:paraId="23419329" w14:textId="216FA2A4" w:rsidR="0081157B" w:rsidRPr="006B6017" w:rsidRDefault="0081157B" w:rsidP="00EA464D">
            <w:pPr>
              <w:jc w:val="both"/>
            </w:pPr>
            <w:r w:rsidRPr="006B6017">
              <w:t xml:space="preserve">5. Tīkla </w:t>
            </w:r>
            <w:r w:rsidR="000E6B70" w:rsidRPr="006B6017">
              <w:t xml:space="preserve">augstums - </w:t>
            </w:r>
            <w:r w:rsidRPr="006B6017">
              <w:t>3m</w:t>
            </w:r>
          </w:p>
          <w:p w14:paraId="2522D6B7" w14:textId="28394704" w:rsidR="001B0989" w:rsidRPr="006B6017" w:rsidRDefault="001B0989" w:rsidP="00EA464D">
            <w:pPr>
              <w:jc w:val="both"/>
              <w:rPr>
                <w:lang w:eastAsia="lv-LV"/>
              </w:rPr>
            </w:pPr>
          </w:p>
        </w:tc>
        <w:tc>
          <w:tcPr>
            <w:tcW w:w="962" w:type="dxa"/>
            <w:vAlign w:val="center"/>
            <w:hideMark/>
          </w:tcPr>
          <w:p w14:paraId="4493E0CE" w14:textId="04627C04" w:rsidR="001B0989" w:rsidRPr="006B6017" w:rsidRDefault="009322BE" w:rsidP="00EA464D">
            <w:pPr>
              <w:jc w:val="center"/>
              <w:rPr>
                <w:lang w:eastAsia="lv-LV"/>
              </w:rPr>
            </w:pPr>
            <w:r w:rsidRPr="006B6017">
              <w:rPr>
                <w:lang w:eastAsia="lv-LV"/>
              </w:rPr>
              <w:t>780</w:t>
            </w:r>
          </w:p>
        </w:tc>
        <w:tc>
          <w:tcPr>
            <w:tcW w:w="1089" w:type="dxa"/>
            <w:vAlign w:val="center"/>
            <w:hideMark/>
          </w:tcPr>
          <w:p w14:paraId="78240CC2" w14:textId="15B97FBA" w:rsidR="001B0989" w:rsidRPr="006B6017" w:rsidRDefault="00AD7FB8" w:rsidP="00EA464D">
            <w:pPr>
              <w:jc w:val="center"/>
              <w:rPr>
                <w:vertAlign w:val="superscript"/>
                <w:lang w:eastAsia="lv-LV"/>
              </w:rPr>
            </w:pPr>
            <w:r w:rsidRPr="006B6017">
              <w:rPr>
                <w:lang w:eastAsia="lv-LV"/>
              </w:rPr>
              <w:t>m</w:t>
            </w:r>
            <w:r w:rsidR="000E6B70" w:rsidRPr="006B6017">
              <w:rPr>
                <w:vertAlign w:val="superscript"/>
                <w:lang w:eastAsia="lv-LV"/>
              </w:rPr>
              <w:t>2</w:t>
            </w:r>
          </w:p>
        </w:tc>
      </w:tr>
      <w:tr w:rsidR="00CE3BF8" w:rsidRPr="006B6017" w14:paraId="3B158461" w14:textId="77777777" w:rsidTr="000509E3">
        <w:trPr>
          <w:tblCellSpacing w:w="15" w:type="dxa"/>
        </w:trPr>
        <w:tc>
          <w:tcPr>
            <w:tcW w:w="824" w:type="dxa"/>
            <w:vAlign w:val="center"/>
          </w:tcPr>
          <w:p w14:paraId="0E2F33B6" w14:textId="3EA6AB07" w:rsidR="00CE3BF8" w:rsidRPr="006B6017" w:rsidRDefault="00CE3BF8" w:rsidP="00CE3BF8">
            <w:pPr>
              <w:pStyle w:val="ListParagraph"/>
              <w:ind w:left="360"/>
              <w:rPr>
                <w:lang w:eastAsia="lv-LV"/>
              </w:rPr>
            </w:pPr>
          </w:p>
        </w:tc>
        <w:tc>
          <w:tcPr>
            <w:tcW w:w="7176" w:type="dxa"/>
          </w:tcPr>
          <w:p w14:paraId="43DF7CC6" w14:textId="49CFC070" w:rsidR="00CE3BF8" w:rsidRPr="006B6017" w:rsidRDefault="005244FB" w:rsidP="005244FB">
            <w:pPr>
              <w:pStyle w:val="ListParagraph"/>
              <w:numPr>
                <w:ilvl w:val="0"/>
                <w:numId w:val="30"/>
              </w:numPr>
              <w:jc w:val="center"/>
              <w:rPr>
                <w:b/>
                <w:bCs/>
                <w:sz w:val="28"/>
                <w:szCs w:val="28"/>
              </w:rPr>
            </w:pPr>
            <w:r w:rsidRPr="006B6017">
              <w:rPr>
                <w:b/>
                <w:bCs/>
                <w:sz w:val="28"/>
                <w:szCs w:val="28"/>
              </w:rPr>
              <w:t>Daļa</w:t>
            </w:r>
          </w:p>
        </w:tc>
        <w:tc>
          <w:tcPr>
            <w:tcW w:w="962" w:type="dxa"/>
            <w:vAlign w:val="center"/>
          </w:tcPr>
          <w:p w14:paraId="6FC27F7C" w14:textId="1156F773" w:rsidR="00CE3BF8" w:rsidRPr="006B6017" w:rsidRDefault="00CE3BF8" w:rsidP="00EA464D">
            <w:pPr>
              <w:jc w:val="center"/>
              <w:rPr>
                <w:lang w:eastAsia="lv-LV"/>
              </w:rPr>
            </w:pPr>
          </w:p>
        </w:tc>
        <w:tc>
          <w:tcPr>
            <w:tcW w:w="1089" w:type="dxa"/>
            <w:vAlign w:val="center"/>
          </w:tcPr>
          <w:p w14:paraId="13A1A3CC" w14:textId="499C6EE4" w:rsidR="00CE3BF8" w:rsidRPr="006B6017" w:rsidRDefault="00CE3BF8" w:rsidP="00EA464D">
            <w:pPr>
              <w:jc w:val="center"/>
              <w:rPr>
                <w:lang w:eastAsia="lv-LV"/>
              </w:rPr>
            </w:pPr>
          </w:p>
        </w:tc>
      </w:tr>
      <w:tr w:rsidR="00CE3BF8" w:rsidRPr="006B6017" w14:paraId="5B0EB209" w14:textId="77777777" w:rsidTr="000509E3">
        <w:trPr>
          <w:tblCellSpacing w:w="15" w:type="dxa"/>
        </w:trPr>
        <w:tc>
          <w:tcPr>
            <w:tcW w:w="824" w:type="dxa"/>
            <w:vAlign w:val="center"/>
          </w:tcPr>
          <w:p w14:paraId="33FC133C" w14:textId="137BD342" w:rsidR="00CE3BF8" w:rsidRPr="006B6017" w:rsidRDefault="009F2225" w:rsidP="00CE3BF8">
            <w:pPr>
              <w:pStyle w:val="ListParagraph"/>
              <w:ind w:left="360"/>
              <w:rPr>
                <w:lang w:eastAsia="lv-LV"/>
              </w:rPr>
            </w:pPr>
            <w:r w:rsidRPr="006B6017">
              <w:rPr>
                <w:lang w:eastAsia="lv-LV"/>
              </w:rPr>
              <w:t>1</w:t>
            </w:r>
            <w:r w:rsidR="00CE3BF8" w:rsidRPr="006B6017">
              <w:rPr>
                <w:lang w:eastAsia="lv-LV"/>
              </w:rPr>
              <w:t>.</w:t>
            </w:r>
          </w:p>
        </w:tc>
        <w:tc>
          <w:tcPr>
            <w:tcW w:w="7176" w:type="dxa"/>
          </w:tcPr>
          <w:p w14:paraId="7B9085B7" w14:textId="77777777" w:rsidR="00CE3BF8" w:rsidRPr="006B6017" w:rsidRDefault="00206B86" w:rsidP="00CE3BF8">
            <w:pPr>
              <w:rPr>
                <w:b/>
                <w:bCs/>
                <w:sz w:val="28"/>
                <w:szCs w:val="28"/>
              </w:rPr>
            </w:pPr>
            <w:r w:rsidRPr="006B6017">
              <w:rPr>
                <w:b/>
                <w:bCs/>
                <w:sz w:val="28"/>
                <w:szCs w:val="28"/>
              </w:rPr>
              <w:t>Liela tenisa sporta tīkls PE/4mm/double</w:t>
            </w:r>
          </w:p>
          <w:p w14:paraId="594B120E" w14:textId="77777777" w:rsidR="00206B86" w:rsidRPr="006B6017" w:rsidRDefault="00206B86" w:rsidP="00311EB1">
            <w:pPr>
              <w:rPr>
                <w:lang w:eastAsia="zh-CN" w:bidi="hi-IN"/>
              </w:rPr>
            </w:pPr>
            <w:r w:rsidRPr="006B6017">
              <w:rPr>
                <w:lang w:eastAsia="zh-CN" w:bidi="hi-IN"/>
              </w:rPr>
              <w:t>1.Tīkla materiāls - polietilēns.</w:t>
            </w:r>
          </w:p>
          <w:p w14:paraId="7E965D4C" w14:textId="60986E10" w:rsidR="00F12459" w:rsidRPr="006B6017" w:rsidRDefault="00F12459" w:rsidP="00F12459">
            <w:pPr>
              <w:rPr>
                <w:lang w:eastAsia="zh-CN" w:bidi="hi-IN"/>
              </w:rPr>
            </w:pPr>
            <w:r w:rsidRPr="006B6017">
              <w:rPr>
                <w:lang w:eastAsia="zh-CN" w:bidi="hi-IN"/>
              </w:rPr>
              <w:t xml:space="preserve">2. Augšējās tīkla </w:t>
            </w:r>
            <w:r w:rsidR="004D0037" w:rsidRPr="006B6017">
              <w:rPr>
                <w:lang w:eastAsia="zh-CN" w:bidi="hi-IN"/>
              </w:rPr>
              <w:t>6-</w:t>
            </w:r>
            <w:r w:rsidRPr="006B6017">
              <w:rPr>
                <w:lang w:eastAsia="zh-CN" w:bidi="hi-IN"/>
              </w:rPr>
              <w:t>7 rindas nošūtas ar dubultu tīkla rindu.</w:t>
            </w:r>
          </w:p>
          <w:p w14:paraId="687ABAAA" w14:textId="5A49E68E" w:rsidR="00F12459" w:rsidRPr="006B6017" w:rsidRDefault="00F12459" w:rsidP="004D0037">
            <w:pPr>
              <w:rPr>
                <w:lang w:eastAsia="zh-CN" w:bidi="hi-IN"/>
              </w:rPr>
            </w:pPr>
          </w:p>
        </w:tc>
        <w:tc>
          <w:tcPr>
            <w:tcW w:w="962" w:type="dxa"/>
            <w:vAlign w:val="center"/>
          </w:tcPr>
          <w:p w14:paraId="4757EBBE" w14:textId="19B73958" w:rsidR="00CE3BF8" w:rsidRPr="006B6017" w:rsidRDefault="00206B86" w:rsidP="00EA464D">
            <w:pPr>
              <w:jc w:val="center"/>
              <w:rPr>
                <w:lang w:eastAsia="lv-LV"/>
              </w:rPr>
            </w:pPr>
            <w:r w:rsidRPr="006B6017">
              <w:rPr>
                <w:lang w:eastAsia="lv-LV"/>
              </w:rPr>
              <w:t>3</w:t>
            </w:r>
          </w:p>
        </w:tc>
        <w:tc>
          <w:tcPr>
            <w:tcW w:w="1089" w:type="dxa"/>
            <w:vAlign w:val="center"/>
          </w:tcPr>
          <w:p w14:paraId="12FBA5A7" w14:textId="4200FD83" w:rsidR="00CE3BF8" w:rsidRPr="006B6017" w:rsidRDefault="000978D6" w:rsidP="00EA464D">
            <w:pPr>
              <w:jc w:val="center"/>
              <w:rPr>
                <w:lang w:eastAsia="lv-LV"/>
              </w:rPr>
            </w:pPr>
            <w:r w:rsidRPr="006B6017">
              <w:rPr>
                <w:lang w:eastAsia="lv-LV"/>
              </w:rPr>
              <w:t>gab</w:t>
            </w:r>
          </w:p>
        </w:tc>
      </w:tr>
      <w:tr w:rsidR="00CE3BF8" w:rsidRPr="006B6017" w14:paraId="626C2C63" w14:textId="77777777" w:rsidTr="000509E3">
        <w:trPr>
          <w:tblCellSpacing w:w="15" w:type="dxa"/>
        </w:trPr>
        <w:tc>
          <w:tcPr>
            <w:tcW w:w="824" w:type="dxa"/>
            <w:vAlign w:val="center"/>
          </w:tcPr>
          <w:p w14:paraId="595108C1" w14:textId="70FBF6F7" w:rsidR="00CE3BF8" w:rsidRPr="006B6017" w:rsidRDefault="009F2225" w:rsidP="00CE3BF8">
            <w:pPr>
              <w:pStyle w:val="ListParagraph"/>
              <w:ind w:left="360"/>
              <w:rPr>
                <w:lang w:eastAsia="lv-LV"/>
              </w:rPr>
            </w:pPr>
            <w:r w:rsidRPr="006B6017">
              <w:rPr>
                <w:lang w:eastAsia="lv-LV"/>
              </w:rPr>
              <w:t>2</w:t>
            </w:r>
            <w:r w:rsidR="00CE3BF8" w:rsidRPr="006B6017">
              <w:rPr>
                <w:lang w:eastAsia="lv-LV"/>
              </w:rPr>
              <w:t>.</w:t>
            </w:r>
          </w:p>
        </w:tc>
        <w:tc>
          <w:tcPr>
            <w:tcW w:w="7176" w:type="dxa"/>
          </w:tcPr>
          <w:p w14:paraId="3943C7A4" w14:textId="77777777" w:rsidR="00CE3BF8" w:rsidRPr="006B6017" w:rsidRDefault="000978D6" w:rsidP="00CE3BF8">
            <w:pPr>
              <w:rPr>
                <w:b/>
                <w:bCs/>
                <w:sz w:val="28"/>
                <w:szCs w:val="28"/>
              </w:rPr>
            </w:pPr>
            <w:r w:rsidRPr="006B6017">
              <w:rPr>
                <w:b/>
                <w:bCs/>
                <w:sz w:val="28"/>
                <w:szCs w:val="28"/>
              </w:rPr>
              <w:t xml:space="preserve">Tenisa tīkla statīvu un stiprinājumu komplekts </w:t>
            </w:r>
          </w:p>
          <w:p w14:paraId="776C7C6A" w14:textId="4DAA2C60" w:rsidR="00A1397A" w:rsidRPr="006B6017" w:rsidRDefault="00F12D72" w:rsidP="004126B4">
            <w:pPr>
              <w:pStyle w:val="ListParagraph"/>
              <w:numPr>
                <w:ilvl w:val="0"/>
                <w:numId w:val="27"/>
              </w:numPr>
              <w:rPr>
                <w:lang w:eastAsia="zh-CN" w:bidi="hi-IN"/>
              </w:rPr>
            </w:pPr>
            <w:r w:rsidRPr="006B6017">
              <w:rPr>
                <w:lang w:eastAsia="zh-CN" w:bidi="hi-IN"/>
              </w:rPr>
              <w:t>Alumīnija stat</w:t>
            </w:r>
            <w:r w:rsidR="000D5CF1" w:rsidRPr="006B6017">
              <w:rPr>
                <w:lang w:eastAsia="zh-CN" w:bidi="hi-IN"/>
              </w:rPr>
              <w:t>ī</w:t>
            </w:r>
            <w:r w:rsidRPr="006B6017">
              <w:rPr>
                <w:lang w:eastAsia="zh-CN" w:bidi="hi-IN"/>
              </w:rPr>
              <w:t xml:space="preserve">vi ar </w:t>
            </w:r>
            <w:r w:rsidR="000D5CF1" w:rsidRPr="006B6017">
              <w:rPr>
                <w:lang w:eastAsia="zh-CN" w:bidi="hi-IN"/>
              </w:rPr>
              <w:t>tīkla spriegošanas mehānismu</w:t>
            </w:r>
            <w:r w:rsidR="00970C69" w:rsidRPr="006B6017">
              <w:rPr>
                <w:lang w:eastAsia="zh-CN" w:bidi="hi-IN"/>
              </w:rPr>
              <w:t>.</w:t>
            </w:r>
          </w:p>
          <w:p w14:paraId="739CCD27" w14:textId="40B9493D" w:rsidR="00970C69" w:rsidRPr="006B6017" w:rsidRDefault="00970C69" w:rsidP="004126B4">
            <w:pPr>
              <w:pStyle w:val="ListParagraph"/>
              <w:numPr>
                <w:ilvl w:val="0"/>
                <w:numId w:val="27"/>
              </w:numPr>
              <w:rPr>
                <w:lang w:eastAsia="zh-CN" w:bidi="hi-IN"/>
              </w:rPr>
            </w:pPr>
            <w:r w:rsidRPr="006B6017">
              <w:rPr>
                <w:lang w:eastAsia="zh-CN" w:bidi="hi-IN"/>
              </w:rPr>
              <w:t>Kapsulas statīvam</w:t>
            </w:r>
          </w:p>
          <w:p w14:paraId="499EC2DA" w14:textId="5388B84F" w:rsidR="00970C69" w:rsidRPr="006B6017" w:rsidRDefault="00495DEE" w:rsidP="004126B4">
            <w:pPr>
              <w:pStyle w:val="ListParagraph"/>
              <w:numPr>
                <w:ilvl w:val="0"/>
                <w:numId w:val="27"/>
              </w:numPr>
              <w:rPr>
                <w:lang w:eastAsia="zh-CN" w:bidi="hi-IN"/>
              </w:rPr>
            </w:pPr>
            <w:r w:rsidRPr="006B6017">
              <w:rPr>
                <w:lang w:eastAsia="zh-CN" w:bidi="hi-IN"/>
              </w:rPr>
              <w:t>Ka</w:t>
            </w:r>
            <w:r w:rsidR="00311604" w:rsidRPr="006B6017">
              <w:rPr>
                <w:lang w:eastAsia="zh-CN" w:bidi="hi-IN"/>
              </w:rPr>
              <w:t>psula tenisa tīkla n</w:t>
            </w:r>
            <w:r w:rsidR="00236A2B">
              <w:rPr>
                <w:lang w:eastAsia="zh-CN" w:bidi="hi-IN"/>
              </w:rPr>
              <w:t>o</w:t>
            </w:r>
            <w:r w:rsidR="00311604" w:rsidRPr="006B6017">
              <w:rPr>
                <w:lang w:eastAsia="zh-CN" w:bidi="hi-IN"/>
              </w:rPr>
              <w:t>stiprināšanai</w:t>
            </w:r>
          </w:p>
          <w:p w14:paraId="5C518A2E" w14:textId="7C7DCE75" w:rsidR="00311604" w:rsidRPr="006B6017" w:rsidRDefault="00DF66AF" w:rsidP="004126B4">
            <w:pPr>
              <w:pStyle w:val="ListParagraph"/>
              <w:numPr>
                <w:ilvl w:val="0"/>
                <w:numId w:val="27"/>
              </w:numPr>
              <w:rPr>
                <w:lang w:eastAsia="zh-CN" w:bidi="hi-IN"/>
              </w:rPr>
            </w:pPr>
            <w:r w:rsidRPr="006B6017">
              <w:rPr>
                <w:lang w:eastAsia="zh-CN" w:bidi="hi-IN"/>
              </w:rPr>
              <w:t>Tenisa tīkla atbalsta statīvi</w:t>
            </w:r>
          </w:p>
          <w:p w14:paraId="1E1E4962" w14:textId="422BFE45" w:rsidR="00B475C8" w:rsidRPr="006B6017" w:rsidRDefault="00B475C8" w:rsidP="004126B4">
            <w:pPr>
              <w:pStyle w:val="ListParagraph"/>
              <w:numPr>
                <w:ilvl w:val="0"/>
                <w:numId w:val="27"/>
              </w:numPr>
              <w:rPr>
                <w:lang w:eastAsia="zh-CN" w:bidi="hi-IN"/>
              </w:rPr>
            </w:pPr>
            <w:r w:rsidRPr="006B6017">
              <w:rPr>
                <w:lang w:eastAsia="zh-CN" w:bidi="hi-IN"/>
              </w:rPr>
              <w:t>Tīkla regulēšanas lentas</w:t>
            </w:r>
            <w:r w:rsidR="00952F0C" w:rsidRPr="006B6017">
              <w:rPr>
                <w:lang w:eastAsia="zh-CN" w:bidi="hi-IN"/>
              </w:rPr>
              <w:t xml:space="preserve"> ar </w:t>
            </w:r>
            <w:r w:rsidR="006B4C73" w:rsidRPr="006B6017">
              <w:rPr>
                <w:lang w:eastAsia="zh-CN" w:bidi="hi-IN"/>
              </w:rPr>
              <w:t>kar</w:t>
            </w:r>
            <w:r w:rsidR="004755F6" w:rsidRPr="006B6017">
              <w:rPr>
                <w:lang w:eastAsia="zh-CN" w:bidi="hi-IN"/>
              </w:rPr>
              <w:t>abīne</w:t>
            </w:r>
          </w:p>
          <w:p w14:paraId="14C9C9AE" w14:textId="04DB3FFC" w:rsidR="004126B4" w:rsidRPr="006B6017" w:rsidRDefault="004126B4" w:rsidP="00CE3BF8">
            <w:pPr>
              <w:rPr>
                <w:b/>
                <w:bCs/>
                <w:sz w:val="28"/>
                <w:szCs w:val="28"/>
              </w:rPr>
            </w:pPr>
          </w:p>
        </w:tc>
        <w:tc>
          <w:tcPr>
            <w:tcW w:w="962" w:type="dxa"/>
            <w:vAlign w:val="center"/>
          </w:tcPr>
          <w:p w14:paraId="1C4ACB77" w14:textId="7AADCA68" w:rsidR="00CE3BF8" w:rsidRPr="006B6017" w:rsidRDefault="000978D6" w:rsidP="00EA464D">
            <w:pPr>
              <w:jc w:val="center"/>
              <w:rPr>
                <w:lang w:eastAsia="lv-LV"/>
              </w:rPr>
            </w:pPr>
            <w:r w:rsidRPr="006B6017">
              <w:rPr>
                <w:lang w:eastAsia="lv-LV"/>
              </w:rPr>
              <w:t>3</w:t>
            </w:r>
          </w:p>
        </w:tc>
        <w:tc>
          <w:tcPr>
            <w:tcW w:w="1089" w:type="dxa"/>
            <w:tcBorders>
              <w:right w:val="nil"/>
            </w:tcBorders>
            <w:vAlign w:val="center"/>
          </w:tcPr>
          <w:p w14:paraId="7C6C50FE" w14:textId="77086689" w:rsidR="00CE3BF8" w:rsidRPr="006B6017" w:rsidRDefault="000978D6" w:rsidP="00EA464D">
            <w:pPr>
              <w:jc w:val="center"/>
              <w:rPr>
                <w:lang w:eastAsia="lv-LV"/>
              </w:rPr>
            </w:pPr>
            <w:r w:rsidRPr="006B6017">
              <w:rPr>
                <w:lang w:eastAsia="lv-LV"/>
              </w:rPr>
              <w:t>gab</w:t>
            </w:r>
          </w:p>
        </w:tc>
      </w:tr>
    </w:tbl>
    <w:p w14:paraId="449F4045" w14:textId="218F71A8" w:rsidR="009C37B9" w:rsidRPr="006B6017" w:rsidRDefault="003317EC" w:rsidP="001B0989">
      <w:pPr>
        <w:spacing w:before="100" w:beforeAutospacing="1" w:after="100" w:afterAutospacing="1"/>
        <w:rPr>
          <w:lang w:eastAsia="lv-LV"/>
        </w:rPr>
      </w:pPr>
      <w:r w:rsidRPr="006B6017">
        <w:rPr>
          <w:i/>
          <w:iCs/>
          <w:lang w:eastAsia="lv-LV"/>
        </w:rPr>
        <w:t>Piezīme: Pretendentam cenā jāiekļauj visas izmaksas, kas saistītas ar preces piegādi</w:t>
      </w:r>
      <w:r w:rsidR="00B57D04" w:rsidRPr="006B6017">
        <w:rPr>
          <w:i/>
          <w:iCs/>
          <w:lang w:eastAsia="lv-LV"/>
        </w:rPr>
        <w:t xml:space="preserve"> Daugavpil</w:t>
      </w:r>
      <w:r w:rsidR="00807F9B" w:rsidRPr="006B6017">
        <w:rPr>
          <w:i/>
          <w:iCs/>
          <w:lang w:eastAsia="lv-LV"/>
        </w:rPr>
        <w:t>ī</w:t>
      </w:r>
      <w:r w:rsidRPr="006B6017">
        <w:rPr>
          <w:i/>
          <w:iCs/>
          <w:lang w:eastAsia="lv-LV"/>
        </w:rPr>
        <w:t>.</w:t>
      </w:r>
    </w:p>
    <w:p w14:paraId="286FE511" w14:textId="77777777" w:rsidR="000978D6" w:rsidRPr="006B6017" w:rsidRDefault="000978D6" w:rsidP="00E4680B">
      <w:pPr>
        <w:rPr>
          <w:i/>
          <w:sz w:val="23"/>
          <w:szCs w:val="23"/>
          <w:u w:val="single"/>
        </w:rPr>
      </w:pPr>
      <w:r w:rsidRPr="006B6017">
        <w:rPr>
          <w:rStyle w:val="None"/>
        </w:rPr>
        <w:t>Galvenais inženieris</w:t>
      </w:r>
      <w:r w:rsidRPr="006B6017">
        <w:rPr>
          <w:lang w:eastAsia="lv-LV"/>
        </w:rPr>
        <w:t xml:space="preserve"> </w:t>
      </w:r>
      <w:r w:rsidRPr="006B6017">
        <w:rPr>
          <w:sz w:val="23"/>
          <w:szCs w:val="23"/>
        </w:rPr>
        <w:t>_</w:t>
      </w:r>
      <w:r w:rsidRPr="006B6017">
        <w:rPr>
          <w:i/>
          <w:sz w:val="23"/>
          <w:szCs w:val="23"/>
          <w:u w:val="single"/>
        </w:rPr>
        <w:t xml:space="preserve">______________ </w:t>
      </w:r>
      <w:r w:rsidRPr="006B6017">
        <w:rPr>
          <w:iCs/>
          <w:sz w:val="23"/>
          <w:szCs w:val="23"/>
          <w:u w:val="single"/>
        </w:rPr>
        <w:t>A</w:t>
      </w:r>
      <w:r w:rsidRPr="006B6017">
        <w:rPr>
          <w:iCs/>
          <w:sz w:val="23"/>
          <w:szCs w:val="23"/>
        </w:rPr>
        <w:t>. Kovaļovs</w:t>
      </w:r>
    </w:p>
    <w:p w14:paraId="29C80576" w14:textId="4F2D1B47" w:rsidR="00E939B6" w:rsidRPr="006B6017" w:rsidRDefault="000978D6" w:rsidP="000978D6">
      <w:pPr>
        <w:suppressAutoHyphens w:val="0"/>
        <w:rPr>
          <w:sz w:val="23"/>
          <w:szCs w:val="23"/>
        </w:rPr>
        <w:sectPr w:rsidR="00E939B6" w:rsidRPr="006B6017" w:rsidSect="001B0989">
          <w:footerReference w:type="default" r:id="rId10"/>
          <w:pgSz w:w="11906" w:h="16838"/>
          <w:pgMar w:top="458" w:right="794" w:bottom="816" w:left="794" w:header="709" w:footer="95" w:gutter="0"/>
          <w:cols w:space="720"/>
        </w:sectPr>
      </w:pPr>
      <w:r w:rsidRPr="006B6017">
        <w:rPr>
          <w:sz w:val="23"/>
          <w:szCs w:val="23"/>
        </w:rPr>
        <w:t xml:space="preserve">Daugavpilī, 2026. gada </w:t>
      </w:r>
      <w:r w:rsidR="000509E3" w:rsidRPr="006B6017">
        <w:rPr>
          <w:sz w:val="23"/>
          <w:szCs w:val="23"/>
        </w:rPr>
        <w:t>11</w:t>
      </w:r>
      <w:r w:rsidRPr="006B6017">
        <w:rPr>
          <w:sz w:val="23"/>
          <w:szCs w:val="23"/>
        </w:rPr>
        <w:t>. jūnijā</w:t>
      </w:r>
    </w:p>
    <w:p w14:paraId="1CA47639" w14:textId="77777777" w:rsidR="00B23B23" w:rsidRPr="006B6017" w:rsidRDefault="00E275BA" w:rsidP="003317EC">
      <w:pPr>
        <w:jc w:val="right"/>
        <w:rPr>
          <w:sz w:val="23"/>
          <w:szCs w:val="23"/>
        </w:rPr>
      </w:pPr>
      <w:r w:rsidRPr="006B6017">
        <w:rPr>
          <w:sz w:val="23"/>
          <w:szCs w:val="23"/>
        </w:rPr>
        <w:t>3</w:t>
      </w:r>
      <w:r w:rsidR="00BB4A92" w:rsidRPr="006B6017">
        <w:rPr>
          <w:sz w:val="23"/>
          <w:szCs w:val="23"/>
        </w:rPr>
        <w:t xml:space="preserve">.Pielikums </w:t>
      </w:r>
    </w:p>
    <w:p w14:paraId="612EDF52" w14:textId="529C0B75" w:rsidR="00947A45" w:rsidRPr="006B6017" w:rsidRDefault="00947A45" w:rsidP="00947A45">
      <w:pPr>
        <w:jc w:val="right"/>
        <w:rPr>
          <w:b/>
          <w:bCs/>
          <w:lang w:eastAsia="lv-LV"/>
        </w:rPr>
      </w:pPr>
      <w:r w:rsidRPr="006B6017">
        <w:rPr>
          <w:b/>
          <w:bCs/>
          <w:lang w:eastAsia="lv-LV"/>
        </w:rPr>
        <w:t>“</w:t>
      </w:r>
      <w:r w:rsidRPr="006B6017">
        <w:rPr>
          <w:b/>
          <w:bCs/>
          <w:sz w:val="23"/>
          <w:szCs w:val="23"/>
          <w:lang w:eastAsia="en-US"/>
        </w:rPr>
        <w:t>Liela tenisa tiklu ar statīviem un aizsargtīklu piegāde tenisa kortiem</w:t>
      </w:r>
      <w:r w:rsidRPr="006B6017">
        <w:rPr>
          <w:b/>
          <w:bCs/>
          <w:lang w:eastAsia="lv-LV"/>
        </w:rPr>
        <w:t>, Komunāla ielā 2, Daugavpilī</w:t>
      </w:r>
      <w:r w:rsidRPr="006B6017">
        <w:rPr>
          <w:b/>
          <w:bCs/>
          <w:sz w:val="23"/>
          <w:szCs w:val="23"/>
          <w:lang w:eastAsia="en-US"/>
        </w:rPr>
        <w:t>”</w:t>
      </w:r>
      <w:r w:rsidRPr="006B6017">
        <w:rPr>
          <w:b/>
          <w:bCs/>
          <w:lang w:eastAsia="lv-LV"/>
        </w:rPr>
        <w:t xml:space="preserve">, </w:t>
      </w:r>
    </w:p>
    <w:p w14:paraId="4AAE68FB" w14:textId="3F69D2A2" w:rsidR="003317EC" w:rsidRPr="006B6017" w:rsidRDefault="00947A45" w:rsidP="00947A45">
      <w:pPr>
        <w:suppressAutoHyphens w:val="0"/>
        <w:jc w:val="right"/>
        <w:rPr>
          <w:sz w:val="23"/>
          <w:szCs w:val="23"/>
          <w:lang w:eastAsia="en-US"/>
        </w:rPr>
      </w:pPr>
      <w:r w:rsidRPr="006B6017">
        <w:rPr>
          <w:sz w:val="23"/>
          <w:szCs w:val="23"/>
        </w:rPr>
        <w:t xml:space="preserve">identifikācijas Nr. </w:t>
      </w:r>
      <w:r w:rsidRPr="006B6017">
        <w:rPr>
          <w:iCs/>
          <w:sz w:val="23"/>
          <w:szCs w:val="23"/>
        </w:rPr>
        <w:t>DOC 2026-2</w:t>
      </w:r>
      <w:r w:rsidR="0051352E" w:rsidRPr="006B6017">
        <w:rPr>
          <w:iCs/>
          <w:sz w:val="23"/>
          <w:szCs w:val="23"/>
        </w:rPr>
        <w:t>1</w:t>
      </w:r>
    </w:p>
    <w:p w14:paraId="6FC06C88" w14:textId="1FFE5341" w:rsidR="009C37B9" w:rsidRPr="006B6017" w:rsidRDefault="009C37B9" w:rsidP="003317EC">
      <w:pPr>
        <w:suppressAutoHyphens w:val="0"/>
        <w:jc w:val="right"/>
        <w:rPr>
          <w:b/>
          <w:bCs/>
          <w:sz w:val="23"/>
          <w:szCs w:val="23"/>
        </w:rPr>
      </w:pPr>
    </w:p>
    <w:p w14:paraId="57E30832" w14:textId="7A7B8594" w:rsidR="00E939B6" w:rsidRPr="006B6017" w:rsidRDefault="00E939B6" w:rsidP="009C37B9">
      <w:pPr>
        <w:suppressAutoHyphens w:val="0"/>
        <w:spacing w:after="120"/>
        <w:ind w:left="284"/>
        <w:jc w:val="center"/>
        <w:rPr>
          <w:b/>
          <w:bCs/>
          <w:sz w:val="23"/>
          <w:szCs w:val="23"/>
        </w:rPr>
      </w:pPr>
      <w:r w:rsidRPr="006B6017">
        <w:rPr>
          <w:b/>
          <w:bCs/>
          <w:sz w:val="23"/>
          <w:szCs w:val="23"/>
        </w:rPr>
        <w:t xml:space="preserve">FINANŠU - </w:t>
      </w:r>
      <w:r w:rsidR="00BB4A92" w:rsidRPr="006B6017">
        <w:rPr>
          <w:b/>
          <w:bCs/>
          <w:sz w:val="23"/>
          <w:szCs w:val="23"/>
        </w:rPr>
        <w:t>TEHNISKAIS PIEDĀVĀJUMS</w:t>
      </w:r>
    </w:p>
    <w:p w14:paraId="3BBE5E33" w14:textId="77777777" w:rsidR="00E939B6" w:rsidRPr="006B6017"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6B6017"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6B6017" w:rsidRDefault="00E939B6" w:rsidP="00EE4746">
            <w:pPr>
              <w:tabs>
                <w:tab w:val="left" w:pos="-114"/>
                <w:tab w:val="left" w:pos="-57"/>
              </w:tabs>
              <w:jc w:val="both"/>
              <w:rPr>
                <w:sz w:val="23"/>
                <w:szCs w:val="23"/>
              </w:rPr>
            </w:pPr>
            <w:r w:rsidRPr="006B6017">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6B6017" w:rsidRDefault="00017FE7" w:rsidP="00EE4746">
            <w:pPr>
              <w:tabs>
                <w:tab w:val="left" w:pos="-114"/>
                <w:tab w:val="left" w:pos="-57"/>
              </w:tabs>
              <w:jc w:val="both"/>
              <w:rPr>
                <w:sz w:val="23"/>
                <w:szCs w:val="23"/>
              </w:rPr>
            </w:pPr>
            <w:r w:rsidRPr="006B6017">
              <w:rPr>
                <w:sz w:val="23"/>
                <w:szCs w:val="23"/>
              </w:rPr>
              <w:t>Sabiedrība ar ierobežotu atbildību “Daugavpils Olimpiskais centrs”</w:t>
            </w:r>
          </w:p>
        </w:tc>
      </w:tr>
      <w:tr w:rsidR="00E939B6" w:rsidRPr="006B6017"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6B6017" w:rsidRDefault="00E939B6" w:rsidP="00EE4746">
            <w:pPr>
              <w:tabs>
                <w:tab w:val="left" w:pos="-114"/>
                <w:tab w:val="left" w:pos="0"/>
              </w:tabs>
              <w:ind w:hanging="533"/>
              <w:jc w:val="right"/>
              <w:rPr>
                <w:sz w:val="23"/>
                <w:szCs w:val="23"/>
              </w:rPr>
            </w:pPr>
            <w:r w:rsidRPr="006B6017">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6B6017" w:rsidRDefault="00E939B6" w:rsidP="00EE4746">
            <w:pPr>
              <w:tabs>
                <w:tab w:val="left" w:pos="-114"/>
                <w:tab w:val="left" w:pos="-57"/>
              </w:tabs>
              <w:jc w:val="both"/>
              <w:rPr>
                <w:sz w:val="23"/>
                <w:szCs w:val="23"/>
              </w:rPr>
            </w:pPr>
          </w:p>
        </w:tc>
      </w:tr>
      <w:tr w:rsidR="00E939B6" w:rsidRPr="006B6017"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6B6017" w:rsidRDefault="00E939B6" w:rsidP="00EE4746">
            <w:pPr>
              <w:tabs>
                <w:tab w:val="left" w:pos="-114"/>
                <w:tab w:val="left" w:pos="-57"/>
              </w:tabs>
              <w:jc w:val="both"/>
              <w:rPr>
                <w:sz w:val="23"/>
                <w:szCs w:val="23"/>
              </w:rPr>
            </w:pPr>
            <w:r w:rsidRPr="006B6017">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6B6017" w:rsidRDefault="00E939B6" w:rsidP="00EE4746">
            <w:pPr>
              <w:tabs>
                <w:tab w:val="left" w:pos="-114"/>
                <w:tab w:val="left" w:pos="-57"/>
              </w:tabs>
              <w:jc w:val="both"/>
              <w:rPr>
                <w:sz w:val="23"/>
                <w:szCs w:val="23"/>
              </w:rPr>
            </w:pPr>
          </w:p>
        </w:tc>
      </w:tr>
      <w:tr w:rsidR="00E939B6" w:rsidRPr="006B6017"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6B6017" w:rsidRDefault="00E939B6" w:rsidP="00EE4746">
            <w:pPr>
              <w:tabs>
                <w:tab w:val="left" w:pos="-114"/>
                <w:tab w:val="left" w:pos="-57"/>
              </w:tabs>
              <w:jc w:val="both"/>
              <w:rPr>
                <w:sz w:val="23"/>
                <w:szCs w:val="23"/>
              </w:rPr>
            </w:pPr>
            <w:r w:rsidRPr="006B6017">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6B6017" w:rsidRDefault="00E939B6" w:rsidP="00EE4746">
            <w:pPr>
              <w:tabs>
                <w:tab w:val="left" w:pos="-114"/>
                <w:tab w:val="left" w:pos="-57"/>
              </w:tabs>
              <w:jc w:val="both"/>
              <w:rPr>
                <w:sz w:val="23"/>
                <w:szCs w:val="23"/>
              </w:rPr>
            </w:pPr>
          </w:p>
        </w:tc>
      </w:tr>
      <w:tr w:rsidR="00E939B6" w:rsidRPr="006B6017"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6B6017" w:rsidRDefault="00E939B6" w:rsidP="00EE4746">
            <w:pPr>
              <w:tabs>
                <w:tab w:val="left" w:pos="-114"/>
                <w:tab w:val="left" w:pos="-57"/>
              </w:tabs>
              <w:jc w:val="both"/>
              <w:rPr>
                <w:sz w:val="23"/>
                <w:szCs w:val="23"/>
              </w:rPr>
            </w:pPr>
            <w:r w:rsidRPr="006B6017">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6B6017" w:rsidRDefault="00E939B6" w:rsidP="00EE4746">
            <w:pPr>
              <w:tabs>
                <w:tab w:val="left" w:pos="-114"/>
                <w:tab w:val="left" w:pos="-57"/>
              </w:tabs>
              <w:jc w:val="both"/>
              <w:rPr>
                <w:sz w:val="23"/>
                <w:szCs w:val="23"/>
              </w:rPr>
            </w:pPr>
          </w:p>
        </w:tc>
      </w:tr>
      <w:tr w:rsidR="00E939B6" w:rsidRPr="006B6017"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6B6017" w:rsidRDefault="00E939B6" w:rsidP="00EE4746">
            <w:pPr>
              <w:tabs>
                <w:tab w:val="left" w:pos="-114"/>
                <w:tab w:val="left" w:pos="-57"/>
              </w:tabs>
              <w:jc w:val="both"/>
              <w:rPr>
                <w:sz w:val="23"/>
                <w:szCs w:val="23"/>
              </w:rPr>
            </w:pPr>
            <w:r w:rsidRPr="006B6017">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6B6017" w:rsidRDefault="00E939B6" w:rsidP="00EE4746">
            <w:pPr>
              <w:tabs>
                <w:tab w:val="left" w:pos="-114"/>
                <w:tab w:val="left" w:pos="-57"/>
              </w:tabs>
              <w:jc w:val="both"/>
              <w:rPr>
                <w:sz w:val="23"/>
                <w:szCs w:val="23"/>
              </w:rPr>
            </w:pPr>
          </w:p>
        </w:tc>
      </w:tr>
    </w:tbl>
    <w:p w14:paraId="6071DA79" w14:textId="054F4E70" w:rsidR="00C65A40" w:rsidRPr="006B6017" w:rsidRDefault="00E939B6" w:rsidP="00DF3971">
      <w:pPr>
        <w:jc w:val="both"/>
        <w:rPr>
          <w:b/>
          <w:bCs/>
          <w:lang w:eastAsia="lv-LV"/>
        </w:rPr>
      </w:pPr>
      <w:r w:rsidRPr="006B6017">
        <w:rPr>
          <w:sz w:val="23"/>
          <w:szCs w:val="23"/>
        </w:rPr>
        <w:t>Piedāvājam Jums pēc Jūsu pieprasījuma nodrošināt aptaujas (tirgus izpētes</w:t>
      </w:r>
      <w:r w:rsidR="00DF3971" w:rsidRPr="006B6017">
        <w:rPr>
          <w:sz w:val="23"/>
          <w:szCs w:val="23"/>
        </w:rPr>
        <w:t xml:space="preserve">) </w:t>
      </w:r>
      <w:r w:rsidR="00C65A40" w:rsidRPr="006B6017">
        <w:rPr>
          <w:b/>
          <w:bCs/>
          <w:lang w:eastAsia="lv-LV"/>
        </w:rPr>
        <w:t>“</w:t>
      </w:r>
      <w:r w:rsidR="00C65A40" w:rsidRPr="006B6017">
        <w:rPr>
          <w:b/>
          <w:bCs/>
          <w:sz w:val="23"/>
          <w:szCs w:val="23"/>
          <w:lang w:eastAsia="en-US"/>
        </w:rPr>
        <w:t>Liela tenisa tiklu ar statīviem un aizsargtīklu piegāde tenisa kortiem</w:t>
      </w:r>
      <w:r w:rsidR="00C65A40" w:rsidRPr="006B6017">
        <w:rPr>
          <w:b/>
          <w:bCs/>
          <w:lang w:eastAsia="lv-LV"/>
        </w:rPr>
        <w:t>, Komunāla ielā 2, Daugavpilī</w:t>
      </w:r>
      <w:r w:rsidR="00C65A40" w:rsidRPr="006B6017">
        <w:rPr>
          <w:b/>
          <w:bCs/>
          <w:sz w:val="23"/>
          <w:szCs w:val="23"/>
          <w:lang w:eastAsia="en-US"/>
        </w:rPr>
        <w:t>”</w:t>
      </w:r>
      <w:r w:rsidR="00C65A40" w:rsidRPr="006B6017">
        <w:rPr>
          <w:b/>
          <w:bCs/>
          <w:lang w:eastAsia="lv-LV"/>
        </w:rPr>
        <w:t xml:space="preserve">, </w:t>
      </w:r>
    </w:p>
    <w:p w14:paraId="2BF1A469" w14:textId="107E7141" w:rsidR="00E939B6" w:rsidRPr="006B6017" w:rsidRDefault="00C65A40" w:rsidP="00DF3971">
      <w:pPr>
        <w:jc w:val="both"/>
        <w:outlineLvl w:val="0"/>
        <w:rPr>
          <w:sz w:val="23"/>
          <w:szCs w:val="23"/>
        </w:rPr>
      </w:pPr>
      <w:r w:rsidRPr="006B6017">
        <w:rPr>
          <w:sz w:val="23"/>
          <w:szCs w:val="23"/>
        </w:rPr>
        <w:t xml:space="preserve">identifikācijas Nr. </w:t>
      </w:r>
      <w:r w:rsidRPr="006B6017">
        <w:rPr>
          <w:iCs/>
          <w:sz w:val="23"/>
          <w:szCs w:val="23"/>
        </w:rPr>
        <w:t>DOC 2026-2</w:t>
      </w:r>
      <w:r w:rsidR="0051352E" w:rsidRPr="006B6017">
        <w:rPr>
          <w:iCs/>
          <w:sz w:val="23"/>
          <w:szCs w:val="23"/>
        </w:rPr>
        <w:t>1</w:t>
      </w:r>
      <w:r w:rsidR="00EE4746" w:rsidRPr="006B6017">
        <w:rPr>
          <w:iCs/>
          <w:sz w:val="23"/>
          <w:szCs w:val="23"/>
        </w:rPr>
        <w:t xml:space="preserve"> </w:t>
      </w:r>
      <w:r w:rsidR="00E939B6" w:rsidRPr="006B6017">
        <w:rPr>
          <w:bCs/>
          <w:sz w:val="23"/>
          <w:szCs w:val="23"/>
        </w:rPr>
        <w:t>priekšmeta izpildi atbilstoši Tehniskajai specifikācijai par šādu</w:t>
      </w:r>
      <w:r w:rsidR="00AE07FF" w:rsidRPr="006B6017">
        <w:rPr>
          <w:sz w:val="23"/>
          <w:szCs w:val="23"/>
        </w:rPr>
        <w:t xml:space="preserve"> cenu:</w:t>
      </w:r>
    </w:p>
    <w:p w14:paraId="7511F7DD" w14:textId="77777777" w:rsidR="00E85F29" w:rsidRPr="006B6017" w:rsidRDefault="00E85F29" w:rsidP="00E85F29">
      <w:pPr>
        <w:spacing w:before="100" w:beforeAutospacing="1" w:after="100" w:afterAutospacing="1"/>
        <w:rPr>
          <w:lang w:eastAsia="lv-LV"/>
        </w:rPr>
      </w:pPr>
    </w:p>
    <w:tbl>
      <w:tblPr>
        <w:tblW w:w="103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6096"/>
        <w:gridCol w:w="708"/>
        <w:gridCol w:w="913"/>
        <w:gridCol w:w="1022"/>
        <w:gridCol w:w="900"/>
        <w:gridCol w:w="115"/>
      </w:tblGrid>
      <w:tr w:rsidR="00253134" w:rsidRPr="006B6017" w14:paraId="7B48C0ED" w14:textId="5BDB2814" w:rsidTr="00253134">
        <w:trPr>
          <w:gridAfter w:val="1"/>
          <w:wAfter w:w="70" w:type="dxa"/>
          <w:tblHeader/>
          <w:tblCellSpacing w:w="15" w:type="dxa"/>
        </w:trPr>
        <w:tc>
          <w:tcPr>
            <w:tcW w:w="517" w:type="dxa"/>
            <w:vAlign w:val="center"/>
            <w:hideMark/>
          </w:tcPr>
          <w:p w14:paraId="4D5ED79D" w14:textId="77777777" w:rsidR="00253134" w:rsidRPr="006B6017" w:rsidRDefault="00253134" w:rsidP="00D13D5C">
            <w:pPr>
              <w:ind w:right="-38"/>
              <w:jc w:val="center"/>
              <w:rPr>
                <w:lang w:eastAsia="lv-LV"/>
              </w:rPr>
            </w:pPr>
            <w:r w:rsidRPr="006B6017">
              <w:rPr>
                <w:lang w:eastAsia="lv-LV"/>
              </w:rPr>
              <w:t>Nr.</w:t>
            </w:r>
          </w:p>
        </w:tc>
        <w:tc>
          <w:tcPr>
            <w:tcW w:w="6066" w:type="dxa"/>
            <w:vAlign w:val="center"/>
            <w:hideMark/>
          </w:tcPr>
          <w:p w14:paraId="4A828577" w14:textId="77777777" w:rsidR="00253134" w:rsidRPr="006B6017" w:rsidRDefault="00253134" w:rsidP="00B3136F">
            <w:pPr>
              <w:jc w:val="center"/>
              <w:rPr>
                <w:lang w:eastAsia="lv-LV"/>
              </w:rPr>
            </w:pPr>
            <w:r w:rsidRPr="006B6017">
              <w:rPr>
                <w:lang w:eastAsia="lv-LV"/>
              </w:rPr>
              <w:t>Preces nosaukums</w:t>
            </w:r>
          </w:p>
        </w:tc>
        <w:tc>
          <w:tcPr>
            <w:tcW w:w="678" w:type="dxa"/>
            <w:vAlign w:val="center"/>
            <w:hideMark/>
          </w:tcPr>
          <w:p w14:paraId="0C47017F" w14:textId="77777777" w:rsidR="00253134" w:rsidRPr="006B6017" w:rsidRDefault="00253134" w:rsidP="00B3136F">
            <w:pPr>
              <w:rPr>
                <w:lang w:eastAsia="lv-LV"/>
              </w:rPr>
            </w:pPr>
            <w:r w:rsidRPr="006B6017">
              <w:rPr>
                <w:lang w:eastAsia="lv-LV"/>
              </w:rPr>
              <w:t>Skaits</w:t>
            </w:r>
          </w:p>
        </w:tc>
        <w:tc>
          <w:tcPr>
            <w:tcW w:w="883" w:type="dxa"/>
            <w:tcBorders>
              <w:right w:val="single" w:sz="4" w:space="0" w:color="auto"/>
            </w:tcBorders>
            <w:vAlign w:val="center"/>
            <w:hideMark/>
          </w:tcPr>
          <w:p w14:paraId="1B1121C2" w14:textId="77777777" w:rsidR="00253134" w:rsidRPr="006B6017" w:rsidRDefault="00253134" w:rsidP="00B3136F">
            <w:pPr>
              <w:rPr>
                <w:lang w:eastAsia="lv-LV"/>
              </w:rPr>
            </w:pPr>
            <w:r w:rsidRPr="006B6017">
              <w:rPr>
                <w:lang w:eastAsia="lv-LV"/>
              </w:rPr>
              <w:t>Mērv.</w:t>
            </w:r>
          </w:p>
        </w:tc>
        <w:tc>
          <w:tcPr>
            <w:tcW w:w="992" w:type="dxa"/>
            <w:tcBorders>
              <w:left w:val="single" w:sz="4" w:space="0" w:color="auto"/>
              <w:right w:val="single" w:sz="4" w:space="0" w:color="auto"/>
            </w:tcBorders>
            <w:vAlign w:val="center"/>
          </w:tcPr>
          <w:p w14:paraId="1F7CF3E3" w14:textId="71D44900" w:rsidR="00253134" w:rsidRPr="006B6017" w:rsidRDefault="00253134" w:rsidP="00253134">
            <w:pPr>
              <w:rPr>
                <w:lang w:eastAsia="lv-LV"/>
              </w:rPr>
            </w:pPr>
            <w:r w:rsidRPr="006B6017">
              <w:rPr>
                <w:lang w:eastAsia="lv-LV"/>
              </w:rPr>
              <w:t>Cena</w:t>
            </w:r>
            <w:r w:rsidR="0029125F" w:rsidRPr="006B6017">
              <w:rPr>
                <w:lang w:eastAsia="lv-LV"/>
              </w:rPr>
              <w:t xml:space="preserve"> EUR bez PVN</w:t>
            </w:r>
          </w:p>
        </w:tc>
        <w:tc>
          <w:tcPr>
            <w:tcW w:w="870" w:type="dxa"/>
            <w:tcBorders>
              <w:left w:val="single" w:sz="4" w:space="0" w:color="auto"/>
            </w:tcBorders>
            <w:vAlign w:val="center"/>
          </w:tcPr>
          <w:p w14:paraId="019D7377" w14:textId="63CBE8AC" w:rsidR="00253134" w:rsidRPr="006B6017" w:rsidRDefault="0029125F" w:rsidP="00253134">
            <w:pPr>
              <w:rPr>
                <w:lang w:eastAsia="lv-LV"/>
              </w:rPr>
            </w:pPr>
            <w:r w:rsidRPr="006B6017">
              <w:rPr>
                <w:lang w:eastAsia="lv-LV"/>
              </w:rPr>
              <w:t>Summa EUR bez PVN</w:t>
            </w:r>
          </w:p>
        </w:tc>
      </w:tr>
      <w:tr w:rsidR="00D433CB" w:rsidRPr="006B6017" w14:paraId="60E43F64" w14:textId="77777777" w:rsidTr="00253134">
        <w:trPr>
          <w:gridAfter w:val="1"/>
          <w:wAfter w:w="70" w:type="dxa"/>
          <w:tblCellSpacing w:w="15" w:type="dxa"/>
        </w:trPr>
        <w:tc>
          <w:tcPr>
            <w:tcW w:w="517" w:type="dxa"/>
            <w:vAlign w:val="center"/>
          </w:tcPr>
          <w:p w14:paraId="20BCA4B3" w14:textId="77777777" w:rsidR="00D433CB" w:rsidRPr="006B6017" w:rsidRDefault="00D433CB" w:rsidP="00D13D5C">
            <w:pPr>
              <w:ind w:right="-38"/>
              <w:jc w:val="both"/>
              <w:rPr>
                <w:lang w:eastAsia="lv-LV"/>
              </w:rPr>
            </w:pPr>
          </w:p>
        </w:tc>
        <w:tc>
          <w:tcPr>
            <w:tcW w:w="6066" w:type="dxa"/>
          </w:tcPr>
          <w:p w14:paraId="00072107" w14:textId="44512C66" w:rsidR="00D433CB" w:rsidRPr="006B6017" w:rsidRDefault="00D433CB" w:rsidP="00D433CB">
            <w:pPr>
              <w:pStyle w:val="ListParagraph"/>
              <w:numPr>
                <w:ilvl w:val="0"/>
                <w:numId w:val="31"/>
              </w:numPr>
              <w:jc w:val="center"/>
              <w:rPr>
                <w:b/>
                <w:bCs/>
                <w:sz w:val="28"/>
                <w:szCs w:val="28"/>
              </w:rPr>
            </w:pPr>
            <w:r w:rsidRPr="006B6017">
              <w:rPr>
                <w:b/>
                <w:bCs/>
                <w:sz w:val="28"/>
                <w:szCs w:val="28"/>
              </w:rPr>
              <w:t>Daļa</w:t>
            </w:r>
          </w:p>
        </w:tc>
        <w:tc>
          <w:tcPr>
            <w:tcW w:w="678" w:type="dxa"/>
            <w:vAlign w:val="center"/>
          </w:tcPr>
          <w:p w14:paraId="2C8AAD49" w14:textId="77777777" w:rsidR="00D433CB" w:rsidRPr="006B6017" w:rsidRDefault="00D433CB" w:rsidP="00B3136F">
            <w:pPr>
              <w:jc w:val="center"/>
              <w:rPr>
                <w:lang w:eastAsia="lv-LV"/>
              </w:rPr>
            </w:pPr>
          </w:p>
        </w:tc>
        <w:tc>
          <w:tcPr>
            <w:tcW w:w="883" w:type="dxa"/>
            <w:tcBorders>
              <w:right w:val="single" w:sz="4" w:space="0" w:color="auto"/>
            </w:tcBorders>
            <w:vAlign w:val="center"/>
          </w:tcPr>
          <w:p w14:paraId="5F2695A6" w14:textId="77777777" w:rsidR="00D433CB" w:rsidRPr="006B6017" w:rsidRDefault="00D433CB" w:rsidP="00253134">
            <w:pPr>
              <w:rPr>
                <w:lang w:eastAsia="lv-LV"/>
              </w:rPr>
            </w:pPr>
          </w:p>
        </w:tc>
        <w:tc>
          <w:tcPr>
            <w:tcW w:w="992" w:type="dxa"/>
            <w:tcBorders>
              <w:left w:val="single" w:sz="4" w:space="0" w:color="auto"/>
              <w:right w:val="single" w:sz="4" w:space="0" w:color="auto"/>
            </w:tcBorders>
            <w:vAlign w:val="center"/>
          </w:tcPr>
          <w:p w14:paraId="6647D765" w14:textId="77777777" w:rsidR="00D433CB" w:rsidRPr="006B6017" w:rsidRDefault="00D433CB" w:rsidP="00253134">
            <w:pPr>
              <w:rPr>
                <w:lang w:eastAsia="lv-LV"/>
              </w:rPr>
            </w:pPr>
          </w:p>
        </w:tc>
        <w:tc>
          <w:tcPr>
            <w:tcW w:w="870" w:type="dxa"/>
            <w:tcBorders>
              <w:left w:val="single" w:sz="4" w:space="0" w:color="auto"/>
            </w:tcBorders>
            <w:vAlign w:val="center"/>
          </w:tcPr>
          <w:p w14:paraId="6D1F3294" w14:textId="77777777" w:rsidR="00D433CB" w:rsidRPr="006B6017" w:rsidRDefault="00D433CB" w:rsidP="00253134">
            <w:pPr>
              <w:rPr>
                <w:lang w:eastAsia="lv-LV"/>
              </w:rPr>
            </w:pPr>
          </w:p>
        </w:tc>
      </w:tr>
      <w:tr w:rsidR="003F50D3" w:rsidRPr="006B6017" w14:paraId="58F9B71B" w14:textId="3B6AEBEA" w:rsidTr="00253134">
        <w:trPr>
          <w:gridAfter w:val="1"/>
          <w:wAfter w:w="70" w:type="dxa"/>
          <w:tblCellSpacing w:w="15" w:type="dxa"/>
        </w:trPr>
        <w:tc>
          <w:tcPr>
            <w:tcW w:w="517" w:type="dxa"/>
            <w:vAlign w:val="center"/>
            <w:hideMark/>
          </w:tcPr>
          <w:p w14:paraId="311E3FCE" w14:textId="77777777" w:rsidR="003F50D3" w:rsidRPr="006B6017" w:rsidRDefault="003F50D3" w:rsidP="003F50D3">
            <w:pPr>
              <w:ind w:right="-38"/>
              <w:jc w:val="both"/>
              <w:rPr>
                <w:lang w:eastAsia="lv-LV"/>
              </w:rPr>
            </w:pPr>
            <w:r w:rsidRPr="006B6017">
              <w:rPr>
                <w:lang w:eastAsia="lv-LV"/>
              </w:rPr>
              <w:t>1.</w:t>
            </w:r>
          </w:p>
        </w:tc>
        <w:tc>
          <w:tcPr>
            <w:tcW w:w="6066" w:type="dxa"/>
            <w:hideMark/>
          </w:tcPr>
          <w:p w14:paraId="48DB2615" w14:textId="77777777" w:rsidR="003F50D3" w:rsidRPr="006B6017" w:rsidRDefault="003F50D3" w:rsidP="003F50D3">
            <w:pPr>
              <w:rPr>
                <w:b/>
                <w:bCs/>
                <w:sz w:val="28"/>
                <w:szCs w:val="28"/>
              </w:rPr>
            </w:pPr>
            <w:r w:rsidRPr="006B6017">
              <w:rPr>
                <w:b/>
                <w:bCs/>
                <w:sz w:val="28"/>
                <w:szCs w:val="28"/>
              </w:rPr>
              <w:t>Aizsargtīkls:</w:t>
            </w:r>
          </w:p>
          <w:p w14:paraId="1A50C7DA" w14:textId="77777777" w:rsidR="003F50D3" w:rsidRPr="006B6017" w:rsidRDefault="003F50D3" w:rsidP="003F50D3">
            <w:pPr>
              <w:rPr>
                <w:lang w:eastAsia="zh-CN" w:bidi="hi-IN"/>
              </w:rPr>
            </w:pPr>
            <w:r w:rsidRPr="006B6017">
              <w:rPr>
                <w:lang w:eastAsia="zh-CN" w:bidi="hi-IN"/>
              </w:rPr>
              <w:t>1.Tīkla materiāls - polietilēns.</w:t>
            </w:r>
          </w:p>
          <w:p w14:paraId="280FAFF8" w14:textId="77777777" w:rsidR="003F50D3" w:rsidRPr="006B6017" w:rsidRDefault="003F50D3" w:rsidP="003F50D3">
            <w:pPr>
              <w:rPr>
                <w:lang w:eastAsia="zh-CN" w:bidi="hi-IN"/>
              </w:rPr>
            </w:pPr>
            <w:r w:rsidRPr="006B6017">
              <w:rPr>
                <w:lang w:eastAsia="zh-CN" w:bidi="hi-IN"/>
              </w:rPr>
              <w:t>2. Auklas diametrs – no 2,5 līdz 3mm</w:t>
            </w:r>
          </w:p>
          <w:p w14:paraId="7CDE724A" w14:textId="77777777" w:rsidR="003F50D3" w:rsidRPr="006B6017" w:rsidRDefault="003F50D3" w:rsidP="003F50D3">
            <w:pPr>
              <w:rPr>
                <w:lang w:eastAsia="zh-CN" w:bidi="hi-IN"/>
              </w:rPr>
            </w:pPr>
            <w:r w:rsidRPr="006B6017">
              <w:rPr>
                <w:lang w:eastAsia="zh-CN" w:bidi="hi-IN"/>
              </w:rPr>
              <w:t>3. Šūnas izmērs – no 40x40 līdz 45x45mm.</w:t>
            </w:r>
          </w:p>
          <w:p w14:paraId="7CD37FBC" w14:textId="77777777" w:rsidR="003F50D3" w:rsidRPr="006B6017" w:rsidRDefault="003F50D3" w:rsidP="003F50D3">
            <w:pPr>
              <w:jc w:val="both"/>
            </w:pPr>
            <w:r w:rsidRPr="006B6017">
              <w:rPr>
                <w:lang w:eastAsia="zh-CN" w:bidi="hi-IN"/>
              </w:rPr>
              <w:t xml:space="preserve">4. </w:t>
            </w:r>
            <w:r w:rsidRPr="006B6017">
              <w:t>Tīkla krāsa – zaļa</w:t>
            </w:r>
          </w:p>
          <w:p w14:paraId="58D83D11" w14:textId="77777777" w:rsidR="003F50D3" w:rsidRPr="006B6017" w:rsidRDefault="003F50D3" w:rsidP="003F50D3">
            <w:pPr>
              <w:jc w:val="both"/>
            </w:pPr>
            <w:r w:rsidRPr="006B6017">
              <w:t>5. Tīkla augstums - 3m</w:t>
            </w:r>
          </w:p>
          <w:p w14:paraId="26613E85" w14:textId="77777777" w:rsidR="003F50D3" w:rsidRPr="006B6017" w:rsidRDefault="003F50D3" w:rsidP="003F50D3">
            <w:pPr>
              <w:jc w:val="both"/>
              <w:rPr>
                <w:lang w:eastAsia="lv-LV"/>
              </w:rPr>
            </w:pPr>
          </w:p>
        </w:tc>
        <w:tc>
          <w:tcPr>
            <w:tcW w:w="678" w:type="dxa"/>
            <w:vAlign w:val="center"/>
            <w:hideMark/>
          </w:tcPr>
          <w:p w14:paraId="7BA830DB" w14:textId="23359725" w:rsidR="003F50D3" w:rsidRPr="006B6017" w:rsidRDefault="003F50D3" w:rsidP="003F50D3">
            <w:pPr>
              <w:jc w:val="center"/>
              <w:rPr>
                <w:lang w:eastAsia="lv-LV"/>
              </w:rPr>
            </w:pPr>
            <w:r w:rsidRPr="006B6017">
              <w:rPr>
                <w:lang w:eastAsia="lv-LV"/>
              </w:rPr>
              <w:t>780</w:t>
            </w:r>
          </w:p>
        </w:tc>
        <w:tc>
          <w:tcPr>
            <w:tcW w:w="883" w:type="dxa"/>
            <w:tcBorders>
              <w:right w:val="single" w:sz="4" w:space="0" w:color="auto"/>
            </w:tcBorders>
            <w:vAlign w:val="center"/>
            <w:hideMark/>
          </w:tcPr>
          <w:p w14:paraId="7E6738C4" w14:textId="05A711A2" w:rsidR="003F50D3" w:rsidRPr="006B6017" w:rsidRDefault="003F50D3" w:rsidP="003F50D3">
            <w:pPr>
              <w:rPr>
                <w:lang w:eastAsia="lv-LV"/>
              </w:rPr>
            </w:pPr>
            <w:r w:rsidRPr="006B6017">
              <w:rPr>
                <w:lang w:eastAsia="lv-LV"/>
              </w:rPr>
              <w:t>m</w:t>
            </w:r>
            <w:r w:rsidRPr="006B6017">
              <w:rPr>
                <w:vertAlign w:val="superscript"/>
                <w:lang w:eastAsia="lv-LV"/>
              </w:rPr>
              <w:t>2</w:t>
            </w:r>
          </w:p>
        </w:tc>
        <w:tc>
          <w:tcPr>
            <w:tcW w:w="992" w:type="dxa"/>
            <w:tcBorders>
              <w:left w:val="single" w:sz="4" w:space="0" w:color="auto"/>
              <w:right w:val="single" w:sz="4" w:space="0" w:color="auto"/>
            </w:tcBorders>
            <w:vAlign w:val="center"/>
          </w:tcPr>
          <w:p w14:paraId="7836FE94" w14:textId="77777777" w:rsidR="003F50D3" w:rsidRPr="006B6017" w:rsidRDefault="003F50D3" w:rsidP="003F50D3">
            <w:pPr>
              <w:rPr>
                <w:lang w:eastAsia="lv-LV"/>
              </w:rPr>
            </w:pPr>
          </w:p>
        </w:tc>
        <w:tc>
          <w:tcPr>
            <w:tcW w:w="870" w:type="dxa"/>
            <w:tcBorders>
              <w:left w:val="single" w:sz="4" w:space="0" w:color="auto"/>
            </w:tcBorders>
            <w:vAlign w:val="center"/>
          </w:tcPr>
          <w:p w14:paraId="0FE94488" w14:textId="77777777" w:rsidR="003F50D3" w:rsidRPr="006B6017" w:rsidRDefault="003F50D3" w:rsidP="003F50D3">
            <w:pPr>
              <w:rPr>
                <w:lang w:eastAsia="lv-LV"/>
              </w:rPr>
            </w:pPr>
          </w:p>
        </w:tc>
      </w:tr>
      <w:tr w:rsidR="00253134" w:rsidRPr="006B6017" w14:paraId="62483449" w14:textId="12B7F299" w:rsidTr="00253134">
        <w:trPr>
          <w:gridAfter w:val="1"/>
          <w:wAfter w:w="70" w:type="dxa"/>
          <w:tblCellSpacing w:w="15" w:type="dxa"/>
        </w:trPr>
        <w:tc>
          <w:tcPr>
            <w:tcW w:w="517" w:type="dxa"/>
            <w:vAlign w:val="center"/>
          </w:tcPr>
          <w:p w14:paraId="5F5C6A9D" w14:textId="02A2FA8E" w:rsidR="00253134" w:rsidRPr="006B6017" w:rsidRDefault="00253134" w:rsidP="00D13D5C">
            <w:pPr>
              <w:pStyle w:val="ListParagraph"/>
              <w:ind w:left="0" w:right="-38"/>
              <w:jc w:val="both"/>
              <w:rPr>
                <w:lang w:eastAsia="lv-LV"/>
              </w:rPr>
            </w:pPr>
          </w:p>
        </w:tc>
        <w:tc>
          <w:tcPr>
            <w:tcW w:w="6066" w:type="dxa"/>
          </w:tcPr>
          <w:p w14:paraId="6B40ED0C" w14:textId="451E0B08" w:rsidR="00253134" w:rsidRPr="006B6017" w:rsidRDefault="003F50D3" w:rsidP="007228E4">
            <w:pPr>
              <w:pStyle w:val="ListParagraph"/>
              <w:numPr>
                <w:ilvl w:val="0"/>
                <w:numId w:val="31"/>
              </w:numPr>
              <w:jc w:val="center"/>
              <w:rPr>
                <w:b/>
                <w:bCs/>
                <w:sz w:val="28"/>
                <w:szCs w:val="28"/>
              </w:rPr>
            </w:pPr>
            <w:r w:rsidRPr="006B6017">
              <w:rPr>
                <w:b/>
                <w:bCs/>
                <w:sz w:val="28"/>
                <w:szCs w:val="28"/>
              </w:rPr>
              <w:t>Daļa</w:t>
            </w:r>
          </w:p>
        </w:tc>
        <w:tc>
          <w:tcPr>
            <w:tcW w:w="678" w:type="dxa"/>
            <w:vAlign w:val="center"/>
          </w:tcPr>
          <w:p w14:paraId="34D2E317" w14:textId="30D0B4FE" w:rsidR="00253134" w:rsidRPr="006B6017" w:rsidRDefault="00253134" w:rsidP="00B3136F">
            <w:pPr>
              <w:jc w:val="center"/>
              <w:rPr>
                <w:lang w:eastAsia="lv-LV"/>
              </w:rPr>
            </w:pPr>
          </w:p>
        </w:tc>
        <w:tc>
          <w:tcPr>
            <w:tcW w:w="883" w:type="dxa"/>
            <w:tcBorders>
              <w:right w:val="single" w:sz="4" w:space="0" w:color="auto"/>
            </w:tcBorders>
            <w:vAlign w:val="center"/>
          </w:tcPr>
          <w:p w14:paraId="195EBB68" w14:textId="1FB2FE41" w:rsidR="00253134" w:rsidRPr="006B6017" w:rsidRDefault="00253134" w:rsidP="00253134">
            <w:pPr>
              <w:rPr>
                <w:lang w:eastAsia="lv-LV"/>
              </w:rPr>
            </w:pPr>
          </w:p>
        </w:tc>
        <w:tc>
          <w:tcPr>
            <w:tcW w:w="992" w:type="dxa"/>
            <w:tcBorders>
              <w:left w:val="single" w:sz="4" w:space="0" w:color="auto"/>
              <w:right w:val="single" w:sz="4" w:space="0" w:color="auto"/>
            </w:tcBorders>
            <w:vAlign w:val="center"/>
          </w:tcPr>
          <w:p w14:paraId="44942750" w14:textId="77777777" w:rsidR="00253134" w:rsidRPr="006B6017" w:rsidRDefault="00253134" w:rsidP="00253134">
            <w:pPr>
              <w:rPr>
                <w:lang w:eastAsia="lv-LV"/>
              </w:rPr>
            </w:pPr>
          </w:p>
        </w:tc>
        <w:tc>
          <w:tcPr>
            <w:tcW w:w="870" w:type="dxa"/>
            <w:tcBorders>
              <w:left w:val="single" w:sz="4" w:space="0" w:color="auto"/>
            </w:tcBorders>
            <w:vAlign w:val="center"/>
          </w:tcPr>
          <w:p w14:paraId="35E290FA" w14:textId="77777777" w:rsidR="00253134" w:rsidRPr="006B6017" w:rsidRDefault="00253134" w:rsidP="00253134">
            <w:pPr>
              <w:rPr>
                <w:lang w:eastAsia="lv-LV"/>
              </w:rPr>
            </w:pPr>
          </w:p>
        </w:tc>
      </w:tr>
      <w:tr w:rsidR="00253134" w:rsidRPr="006B6017" w14:paraId="499A1E3F" w14:textId="0EB79E96" w:rsidTr="00253134">
        <w:trPr>
          <w:gridAfter w:val="1"/>
          <w:wAfter w:w="70" w:type="dxa"/>
          <w:tblCellSpacing w:w="15" w:type="dxa"/>
        </w:trPr>
        <w:tc>
          <w:tcPr>
            <w:tcW w:w="517" w:type="dxa"/>
            <w:vAlign w:val="center"/>
          </w:tcPr>
          <w:p w14:paraId="070AB482" w14:textId="101DED6A" w:rsidR="00253134" w:rsidRPr="006B6017" w:rsidRDefault="005A2489" w:rsidP="00D13D5C">
            <w:pPr>
              <w:pStyle w:val="ListParagraph"/>
              <w:ind w:left="0" w:right="-38"/>
              <w:jc w:val="both"/>
              <w:rPr>
                <w:lang w:eastAsia="lv-LV"/>
              </w:rPr>
            </w:pPr>
            <w:r w:rsidRPr="006B6017">
              <w:rPr>
                <w:lang w:eastAsia="lv-LV"/>
              </w:rPr>
              <w:t>1</w:t>
            </w:r>
            <w:r w:rsidR="00253134" w:rsidRPr="006B6017">
              <w:rPr>
                <w:lang w:eastAsia="lv-LV"/>
              </w:rPr>
              <w:t>.</w:t>
            </w:r>
          </w:p>
        </w:tc>
        <w:tc>
          <w:tcPr>
            <w:tcW w:w="6066" w:type="dxa"/>
          </w:tcPr>
          <w:p w14:paraId="6DE0B943" w14:textId="77777777" w:rsidR="005A2489" w:rsidRPr="006B6017" w:rsidRDefault="005A2489" w:rsidP="005A2489">
            <w:pPr>
              <w:rPr>
                <w:b/>
                <w:bCs/>
                <w:sz w:val="28"/>
                <w:szCs w:val="28"/>
              </w:rPr>
            </w:pPr>
            <w:r w:rsidRPr="006B6017">
              <w:rPr>
                <w:b/>
                <w:bCs/>
                <w:sz w:val="28"/>
                <w:szCs w:val="28"/>
              </w:rPr>
              <w:t>Liela tenisa sporta tīkls PE/4mm/double</w:t>
            </w:r>
          </w:p>
          <w:p w14:paraId="61303B0B" w14:textId="77777777" w:rsidR="005A2489" w:rsidRPr="006B6017" w:rsidRDefault="005A2489" w:rsidP="005A2489">
            <w:pPr>
              <w:rPr>
                <w:lang w:eastAsia="zh-CN" w:bidi="hi-IN"/>
              </w:rPr>
            </w:pPr>
            <w:r w:rsidRPr="006B6017">
              <w:rPr>
                <w:lang w:eastAsia="zh-CN" w:bidi="hi-IN"/>
              </w:rPr>
              <w:t>1.Tīkla materiāls - polietilēns.</w:t>
            </w:r>
          </w:p>
          <w:p w14:paraId="12561101" w14:textId="77777777" w:rsidR="005A2489" w:rsidRPr="006B6017" w:rsidRDefault="005A2489" w:rsidP="005A2489">
            <w:pPr>
              <w:rPr>
                <w:lang w:eastAsia="zh-CN" w:bidi="hi-IN"/>
              </w:rPr>
            </w:pPr>
            <w:r w:rsidRPr="006B6017">
              <w:rPr>
                <w:lang w:eastAsia="zh-CN" w:bidi="hi-IN"/>
              </w:rPr>
              <w:t>2. Augšējās tīkla 6-7 rindas nošūtas ar dubultu tīkla rindu.</w:t>
            </w:r>
          </w:p>
          <w:p w14:paraId="75234A24" w14:textId="22698194" w:rsidR="00253134" w:rsidRPr="006B6017" w:rsidRDefault="00253134" w:rsidP="00B3136F">
            <w:pPr>
              <w:rPr>
                <w:lang w:eastAsia="zh-CN" w:bidi="hi-IN"/>
              </w:rPr>
            </w:pPr>
          </w:p>
        </w:tc>
        <w:tc>
          <w:tcPr>
            <w:tcW w:w="678" w:type="dxa"/>
            <w:vAlign w:val="center"/>
          </w:tcPr>
          <w:p w14:paraId="65E03406" w14:textId="77777777" w:rsidR="00253134" w:rsidRPr="006B6017" w:rsidRDefault="00253134" w:rsidP="00B3136F">
            <w:pPr>
              <w:jc w:val="center"/>
              <w:rPr>
                <w:lang w:eastAsia="lv-LV"/>
              </w:rPr>
            </w:pPr>
            <w:r w:rsidRPr="006B6017">
              <w:rPr>
                <w:lang w:eastAsia="lv-LV"/>
              </w:rPr>
              <w:t>3</w:t>
            </w:r>
          </w:p>
        </w:tc>
        <w:tc>
          <w:tcPr>
            <w:tcW w:w="883" w:type="dxa"/>
            <w:tcBorders>
              <w:right w:val="single" w:sz="4" w:space="0" w:color="auto"/>
            </w:tcBorders>
            <w:vAlign w:val="center"/>
          </w:tcPr>
          <w:p w14:paraId="6538A836" w14:textId="77777777" w:rsidR="00253134" w:rsidRPr="006B6017" w:rsidRDefault="00253134" w:rsidP="00253134">
            <w:pPr>
              <w:rPr>
                <w:lang w:eastAsia="lv-LV"/>
              </w:rPr>
            </w:pPr>
            <w:r w:rsidRPr="006B6017">
              <w:rPr>
                <w:lang w:eastAsia="lv-LV"/>
              </w:rPr>
              <w:t>gab</w:t>
            </w:r>
          </w:p>
        </w:tc>
        <w:tc>
          <w:tcPr>
            <w:tcW w:w="992" w:type="dxa"/>
            <w:tcBorders>
              <w:left w:val="single" w:sz="4" w:space="0" w:color="auto"/>
              <w:right w:val="single" w:sz="4" w:space="0" w:color="auto"/>
            </w:tcBorders>
            <w:vAlign w:val="center"/>
          </w:tcPr>
          <w:p w14:paraId="20AC1F4D" w14:textId="77777777" w:rsidR="00253134" w:rsidRPr="006B6017" w:rsidRDefault="00253134" w:rsidP="00253134">
            <w:pPr>
              <w:rPr>
                <w:lang w:eastAsia="lv-LV"/>
              </w:rPr>
            </w:pPr>
          </w:p>
        </w:tc>
        <w:tc>
          <w:tcPr>
            <w:tcW w:w="870" w:type="dxa"/>
            <w:tcBorders>
              <w:left w:val="single" w:sz="4" w:space="0" w:color="auto"/>
            </w:tcBorders>
            <w:vAlign w:val="center"/>
          </w:tcPr>
          <w:p w14:paraId="354B88A8" w14:textId="77777777" w:rsidR="00253134" w:rsidRPr="006B6017" w:rsidRDefault="00253134" w:rsidP="00253134">
            <w:pPr>
              <w:rPr>
                <w:lang w:eastAsia="lv-LV"/>
              </w:rPr>
            </w:pPr>
          </w:p>
        </w:tc>
      </w:tr>
      <w:tr w:rsidR="00253134" w:rsidRPr="006B6017" w14:paraId="1521775A" w14:textId="01E26771" w:rsidTr="00253134">
        <w:trPr>
          <w:gridAfter w:val="1"/>
          <w:wAfter w:w="70" w:type="dxa"/>
          <w:tblCellSpacing w:w="15" w:type="dxa"/>
        </w:trPr>
        <w:tc>
          <w:tcPr>
            <w:tcW w:w="517" w:type="dxa"/>
            <w:vAlign w:val="center"/>
          </w:tcPr>
          <w:p w14:paraId="38872FAD" w14:textId="45C3245D" w:rsidR="00253134" w:rsidRPr="006B6017" w:rsidRDefault="005A2489" w:rsidP="00D13D5C">
            <w:pPr>
              <w:pStyle w:val="ListParagraph"/>
              <w:ind w:left="0" w:right="-38"/>
              <w:jc w:val="both"/>
              <w:rPr>
                <w:lang w:eastAsia="lv-LV"/>
              </w:rPr>
            </w:pPr>
            <w:r w:rsidRPr="006B6017">
              <w:rPr>
                <w:lang w:eastAsia="lv-LV"/>
              </w:rPr>
              <w:t>2</w:t>
            </w:r>
            <w:r w:rsidR="00253134" w:rsidRPr="006B6017">
              <w:rPr>
                <w:lang w:eastAsia="lv-LV"/>
              </w:rPr>
              <w:t>.</w:t>
            </w:r>
          </w:p>
        </w:tc>
        <w:tc>
          <w:tcPr>
            <w:tcW w:w="6066" w:type="dxa"/>
          </w:tcPr>
          <w:p w14:paraId="353CE30E" w14:textId="77777777" w:rsidR="00253134" w:rsidRPr="006B6017" w:rsidRDefault="00253134" w:rsidP="00B3136F">
            <w:pPr>
              <w:rPr>
                <w:b/>
                <w:bCs/>
                <w:sz w:val="28"/>
                <w:szCs w:val="28"/>
              </w:rPr>
            </w:pPr>
            <w:r w:rsidRPr="006B6017">
              <w:rPr>
                <w:b/>
                <w:bCs/>
                <w:sz w:val="28"/>
                <w:szCs w:val="28"/>
              </w:rPr>
              <w:t xml:space="preserve">Tenisa tīkla statīvu un stiprinājumu komplekts </w:t>
            </w:r>
          </w:p>
          <w:p w14:paraId="7BDF5671" w14:textId="77777777" w:rsidR="00253134" w:rsidRPr="006B6017" w:rsidRDefault="00253134" w:rsidP="00E85F29">
            <w:pPr>
              <w:pStyle w:val="ListParagraph"/>
              <w:numPr>
                <w:ilvl w:val="0"/>
                <w:numId w:val="28"/>
              </w:numPr>
              <w:rPr>
                <w:lang w:eastAsia="zh-CN" w:bidi="hi-IN"/>
              </w:rPr>
            </w:pPr>
            <w:r w:rsidRPr="006B6017">
              <w:rPr>
                <w:lang w:eastAsia="zh-CN" w:bidi="hi-IN"/>
              </w:rPr>
              <w:t>Alumīnija statīvi ar tīkla spriegošanas mehānismu.</w:t>
            </w:r>
          </w:p>
          <w:p w14:paraId="42041C65" w14:textId="77777777" w:rsidR="00253134" w:rsidRPr="006B6017" w:rsidRDefault="00253134" w:rsidP="00E85F29">
            <w:pPr>
              <w:pStyle w:val="ListParagraph"/>
              <w:numPr>
                <w:ilvl w:val="0"/>
                <w:numId w:val="28"/>
              </w:numPr>
              <w:rPr>
                <w:lang w:eastAsia="zh-CN" w:bidi="hi-IN"/>
              </w:rPr>
            </w:pPr>
            <w:r w:rsidRPr="006B6017">
              <w:rPr>
                <w:lang w:eastAsia="zh-CN" w:bidi="hi-IN"/>
              </w:rPr>
              <w:t>Kapsulas statīvam</w:t>
            </w:r>
          </w:p>
          <w:p w14:paraId="32C22589" w14:textId="463FBACE" w:rsidR="00253134" w:rsidRPr="006B6017" w:rsidRDefault="00253134" w:rsidP="00E85F29">
            <w:pPr>
              <w:pStyle w:val="ListParagraph"/>
              <w:numPr>
                <w:ilvl w:val="0"/>
                <w:numId w:val="28"/>
              </w:numPr>
              <w:rPr>
                <w:lang w:eastAsia="zh-CN" w:bidi="hi-IN"/>
              </w:rPr>
            </w:pPr>
            <w:r w:rsidRPr="006B6017">
              <w:rPr>
                <w:lang w:eastAsia="zh-CN" w:bidi="hi-IN"/>
              </w:rPr>
              <w:t>Kapsula tenisa tīkla n</w:t>
            </w:r>
            <w:r w:rsidR="00A835CD">
              <w:rPr>
                <w:lang w:eastAsia="zh-CN" w:bidi="hi-IN"/>
              </w:rPr>
              <w:t>o</w:t>
            </w:r>
            <w:r w:rsidRPr="006B6017">
              <w:rPr>
                <w:lang w:eastAsia="zh-CN" w:bidi="hi-IN"/>
              </w:rPr>
              <w:t>stiprināšanai</w:t>
            </w:r>
          </w:p>
          <w:p w14:paraId="5D26C040" w14:textId="77777777" w:rsidR="00253134" w:rsidRPr="006B6017" w:rsidRDefault="00253134" w:rsidP="00E85F29">
            <w:pPr>
              <w:pStyle w:val="ListParagraph"/>
              <w:numPr>
                <w:ilvl w:val="0"/>
                <w:numId w:val="28"/>
              </w:numPr>
              <w:rPr>
                <w:lang w:eastAsia="zh-CN" w:bidi="hi-IN"/>
              </w:rPr>
            </w:pPr>
            <w:r w:rsidRPr="006B6017">
              <w:rPr>
                <w:lang w:eastAsia="zh-CN" w:bidi="hi-IN"/>
              </w:rPr>
              <w:t>Tenisa tīkla atbalsta statīvi</w:t>
            </w:r>
          </w:p>
          <w:p w14:paraId="32AA3C08" w14:textId="77777777" w:rsidR="00253134" w:rsidRPr="006B6017" w:rsidRDefault="00253134" w:rsidP="00E85F29">
            <w:pPr>
              <w:pStyle w:val="ListParagraph"/>
              <w:numPr>
                <w:ilvl w:val="0"/>
                <w:numId w:val="28"/>
              </w:numPr>
              <w:rPr>
                <w:lang w:eastAsia="zh-CN" w:bidi="hi-IN"/>
              </w:rPr>
            </w:pPr>
            <w:r w:rsidRPr="006B6017">
              <w:rPr>
                <w:lang w:eastAsia="zh-CN" w:bidi="hi-IN"/>
              </w:rPr>
              <w:t>Tīkla regulēšanas lentas ar karabīne</w:t>
            </w:r>
          </w:p>
          <w:p w14:paraId="47CDBE25" w14:textId="77777777" w:rsidR="00253134" w:rsidRPr="006B6017" w:rsidRDefault="00253134" w:rsidP="00B3136F">
            <w:pPr>
              <w:rPr>
                <w:b/>
                <w:bCs/>
                <w:sz w:val="28"/>
                <w:szCs w:val="28"/>
              </w:rPr>
            </w:pPr>
          </w:p>
        </w:tc>
        <w:tc>
          <w:tcPr>
            <w:tcW w:w="678" w:type="dxa"/>
            <w:vAlign w:val="center"/>
          </w:tcPr>
          <w:p w14:paraId="3B0476F8" w14:textId="77777777" w:rsidR="00253134" w:rsidRPr="006B6017" w:rsidRDefault="00253134" w:rsidP="00B3136F">
            <w:pPr>
              <w:jc w:val="center"/>
              <w:rPr>
                <w:lang w:eastAsia="lv-LV"/>
              </w:rPr>
            </w:pPr>
            <w:r w:rsidRPr="006B6017">
              <w:rPr>
                <w:lang w:eastAsia="lv-LV"/>
              </w:rPr>
              <w:t>3</w:t>
            </w:r>
          </w:p>
        </w:tc>
        <w:tc>
          <w:tcPr>
            <w:tcW w:w="883" w:type="dxa"/>
            <w:tcBorders>
              <w:right w:val="single" w:sz="4" w:space="0" w:color="auto"/>
            </w:tcBorders>
            <w:vAlign w:val="center"/>
          </w:tcPr>
          <w:p w14:paraId="3554E6A7" w14:textId="77777777" w:rsidR="00253134" w:rsidRPr="006B6017" w:rsidRDefault="00253134" w:rsidP="00253134">
            <w:pPr>
              <w:rPr>
                <w:lang w:eastAsia="lv-LV"/>
              </w:rPr>
            </w:pPr>
            <w:r w:rsidRPr="006B6017">
              <w:rPr>
                <w:lang w:eastAsia="lv-LV"/>
              </w:rPr>
              <w:t>gab</w:t>
            </w:r>
          </w:p>
        </w:tc>
        <w:tc>
          <w:tcPr>
            <w:tcW w:w="992" w:type="dxa"/>
            <w:tcBorders>
              <w:left w:val="single" w:sz="4" w:space="0" w:color="auto"/>
              <w:right w:val="single" w:sz="4" w:space="0" w:color="auto"/>
            </w:tcBorders>
            <w:vAlign w:val="center"/>
          </w:tcPr>
          <w:p w14:paraId="682132CE" w14:textId="77777777" w:rsidR="00253134" w:rsidRPr="006B6017" w:rsidRDefault="00253134" w:rsidP="00253134">
            <w:pPr>
              <w:rPr>
                <w:lang w:eastAsia="lv-LV"/>
              </w:rPr>
            </w:pPr>
          </w:p>
        </w:tc>
        <w:tc>
          <w:tcPr>
            <w:tcW w:w="870" w:type="dxa"/>
            <w:tcBorders>
              <w:left w:val="single" w:sz="4" w:space="0" w:color="auto"/>
            </w:tcBorders>
            <w:vAlign w:val="center"/>
          </w:tcPr>
          <w:p w14:paraId="65A70655" w14:textId="77777777" w:rsidR="00253134" w:rsidRPr="006B6017" w:rsidRDefault="00253134" w:rsidP="00253134">
            <w:pPr>
              <w:rPr>
                <w:lang w:eastAsia="lv-LV"/>
              </w:rPr>
            </w:pPr>
          </w:p>
        </w:tc>
      </w:tr>
      <w:tr w:rsidR="0029125F" w:rsidRPr="006B6017" w14:paraId="0C10BF4F" w14:textId="77777777" w:rsidTr="0029125F">
        <w:trPr>
          <w:tblCellSpacing w:w="15" w:type="dxa"/>
        </w:trPr>
        <w:tc>
          <w:tcPr>
            <w:tcW w:w="517" w:type="dxa"/>
            <w:vAlign w:val="center"/>
            <w:hideMark/>
          </w:tcPr>
          <w:p w14:paraId="199AB17B" w14:textId="4325D54D" w:rsidR="0029125F" w:rsidRPr="006B6017" w:rsidRDefault="0029125F" w:rsidP="00D13D5C">
            <w:pPr>
              <w:ind w:right="-38"/>
              <w:jc w:val="both"/>
              <w:rPr>
                <w:lang w:eastAsia="lv-LV"/>
              </w:rPr>
            </w:pPr>
          </w:p>
        </w:tc>
        <w:tc>
          <w:tcPr>
            <w:tcW w:w="6066" w:type="dxa"/>
            <w:vAlign w:val="center"/>
            <w:hideMark/>
          </w:tcPr>
          <w:p w14:paraId="5E976F02" w14:textId="1D74CA82" w:rsidR="0029125F" w:rsidRPr="006B6017" w:rsidRDefault="0029125F" w:rsidP="0029125F">
            <w:pPr>
              <w:jc w:val="right"/>
              <w:rPr>
                <w:b/>
                <w:bCs/>
                <w:lang w:eastAsia="lv-LV"/>
              </w:rPr>
            </w:pPr>
            <w:r w:rsidRPr="006B6017">
              <w:rPr>
                <w:b/>
                <w:bCs/>
                <w:lang w:eastAsia="lv-LV"/>
              </w:rPr>
              <w:t>KOPĀ:</w:t>
            </w:r>
          </w:p>
        </w:tc>
        <w:tc>
          <w:tcPr>
            <w:tcW w:w="3513" w:type="dxa"/>
            <w:gridSpan w:val="4"/>
            <w:vAlign w:val="center"/>
            <w:hideMark/>
          </w:tcPr>
          <w:p w14:paraId="5175E30D" w14:textId="77777777" w:rsidR="0029125F" w:rsidRPr="006B6017" w:rsidRDefault="0029125F" w:rsidP="00253134">
            <w:pPr>
              <w:rPr>
                <w:sz w:val="20"/>
                <w:szCs w:val="20"/>
                <w:lang w:eastAsia="lv-LV"/>
              </w:rPr>
            </w:pPr>
          </w:p>
        </w:tc>
        <w:tc>
          <w:tcPr>
            <w:tcW w:w="70" w:type="dxa"/>
            <w:vAlign w:val="center"/>
            <w:hideMark/>
          </w:tcPr>
          <w:p w14:paraId="022CCF13" w14:textId="5C76B7CC" w:rsidR="0029125F" w:rsidRPr="006B6017" w:rsidRDefault="0029125F" w:rsidP="00B3136F">
            <w:pPr>
              <w:rPr>
                <w:sz w:val="20"/>
                <w:szCs w:val="20"/>
                <w:lang w:eastAsia="lv-LV"/>
              </w:rPr>
            </w:pPr>
          </w:p>
        </w:tc>
      </w:tr>
    </w:tbl>
    <w:p w14:paraId="030089D4" w14:textId="77777777" w:rsidR="008631EF" w:rsidRPr="006B6017" w:rsidRDefault="008631EF" w:rsidP="00B73A94"/>
    <w:p w14:paraId="3FDF6754" w14:textId="6B978474" w:rsidR="00B73A94" w:rsidRPr="006B6017" w:rsidRDefault="00B73A94" w:rsidP="00B73A94">
      <w:r w:rsidRPr="006B6017">
        <w:t>Mēs apliecinām, kā:</w:t>
      </w:r>
    </w:p>
    <w:p w14:paraId="788BCADE" w14:textId="711DD7F3" w:rsidR="00B73A94" w:rsidRPr="006B6017" w:rsidRDefault="00B73A94" w:rsidP="00B73A94">
      <w:pPr>
        <w:pStyle w:val="ListParagraph"/>
        <w:numPr>
          <w:ilvl w:val="0"/>
          <w:numId w:val="26"/>
        </w:numPr>
        <w:suppressAutoHyphens w:val="0"/>
        <w:contextualSpacing/>
      </w:pPr>
      <w:r w:rsidRPr="006B6017">
        <w:t xml:space="preserve">Līguma izpildes termiņš ir </w:t>
      </w:r>
      <w:r w:rsidRPr="006B6017">
        <w:rPr>
          <w:b/>
        </w:rPr>
        <w:t xml:space="preserve">līdz 2026. gada </w:t>
      </w:r>
      <w:r w:rsidR="006D3BC8" w:rsidRPr="006B6017">
        <w:rPr>
          <w:b/>
        </w:rPr>
        <w:t>___</w:t>
      </w:r>
      <w:r w:rsidR="00D448B7" w:rsidRPr="006B6017">
        <w:rPr>
          <w:b/>
        </w:rPr>
        <w:t>17</w:t>
      </w:r>
      <w:r w:rsidRPr="006B6017">
        <w:rPr>
          <w:b/>
        </w:rPr>
        <w:t xml:space="preserve">. </w:t>
      </w:r>
      <w:r w:rsidR="00F14E02" w:rsidRPr="006B6017">
        <w:rPr>
          <w:b/>
        </w:rPr>
        <w:t>jū</w:t>
      </w:r>
      <w:r w:rsidR="006D3BC8" w:rsidRPr="006B6017">
        <w:rPr>
          <w:b/>
        </w:rPr>
        <w:t>l</w:t>
      </w:r>
      <w:r w:rsidR="00F14E02" w:rsidRPr="006B6017">
        <w:rPr>
          <w:b/>
        </w:rPr>
        <w:t>ijam</w:t>
      </w:r>
      <w:r w:rsidRPr="006B6017">
        <w:t>;</w:t>
      </w:r>
    </w:p>
    <w:p w14:paraId="25F2A02F" w14:textId="77777777" w:rsidR="00B73A94" w:rsidRPr="006B6017" w:rsidRDefault="00B73A94" w:rsidP="00B73A94">
      <w:pPr>
        <w:pStyle w:val="ListParagraph"/>
        <w:numPr>
          <w:ilvl w:val="0"/>
          <w:numId w:val="26"/>
        </w:numPr>
        <w:suppressAutoHyphens w:val="0"/>
        <w:contextualSpacing/>
      </w:pPr>
      <w:r w:rsidRPr="006B6017">
        <w:t>Nekādā veidā neesam ieinteresēti nevienā citā piedāvājumā, kas iesniegts šajā iepirkumā;</w:t>
      </w:r>
    </w:p>
    <w:p w14:paraId="67F7F660" w14:textId="77777777" w:rsidR="00B73A94" w:rsidRPr="006B6017" w:rsidRDefault="00B73A94" w:rsidP="00B73A94">
      <w:pPr>
        <w:pStyle w:val="ListParagraph"/>
        <w:numPr>
          <w:ilvl w:val="0"/>
          <w:numId w:val="26"/>
        </w:numPr>
        <w:suppressAutoHyphens w:val="0"/>
        <w:contextualSpacing/>
      </w:pPr>
      <w:r w:rsidRPr="006B6017">
        <w:t>Nav tādu apstākļu, kuri liegtu mums piedalīties iepirkumā un izpildīt tehniskās specifikācijās norādītās prasības;</w:t>
      </w:r>
    </w:p>
    <w:p w14:paraId="2EB3AFC5" w14:textId="77777777" w:rsidR="00B73A94" w:rsidRPr="006B6017" w:rsidRDefault="00B73A94" w:rsidP="00B73A94">
      <w:pPr>
        <w:pStyle w:val="ListParagraph"/>
        <w:keepLines/>
        <w:widowControl w:val="0"/>
        <w:numPr>
          <w:ilvl w:val="0"/>
          <w:numId w:val="26"/>
        </w:numPr>
        <w:contextualSpacing/>
        <w:jc w:val="both"/>
      </w:pPr>
      <w:r w:rsidRPr="006B6017">
        <w:t>Pasūtītās preces piegādāsim uz sava rēķina.</w:t>
      </w:r>
    </w:p>
    <w:p w14:paraId="1415B092" w14:textId="56AF86DF" w:rsidR="009C37B9" w:rsidRPr="006B6017" w:rsidRDefault="009C37B9" w:rsidP="00B73A94">
      <w:pPr>
        <w:pBdr>
          <w:top w:val="nil"/>
          <w:left w:val="nil"/>
          <w:bottom w:val="nil"/>
          <w:right w:val="nil"/>
          <w:between w:val="nil"/>
        </w:pBdr>
        <w:tabs>
          <w:tab w:val="left" w:pos="-114"/>
          <w:tab w:val="left" w:pos="-57"/>
        </w:tabs>
        <w:spacing w:before="40" w:after="96"/>
        <w:rPr>
          <w:b/>
          <w:color w:val="000000"/>
          <w:sz w:val="28"/>
          <w:szCs w:val="28"/>
        </w:rPr>
      </w:pPr>
    </w:p>
    <w:p w14:paraId="38E1E020" w14:textId="77777777" w:rsidR="00BF7C6E" w:rsidRPr="006B6017" w:rsidRDefault="00BF7C6E" w:rsidP="009C37B9">
      <w:pPr>
        <w:keepLines/>
        <w:pBdr>
          <w:top w:val="nil"/>
          <w:left w:val="nil"/>
          <w:bottom w:val="nil"/>
          <w:right w:val="nil"/>
          <w:between w:val="nil"/>
        </w:pBdr>
        <w:spacing w:before="40" w:after="96"/>
        <w:ind w:left="425"/>
        <w:jc w:val="both"/>
        <w:rPr>
          <w:color w:val="000000"/>
          <w:sz w:val="20"/>
          <w:szCs w:val="20"/>
        </w:rPr>
      </w:pPr>
    </w:p>
    <w:p w14:paraId="1E50FEC6" w14:textId="52A5ACC5" w:rsidR="009C37B9" w:rsidRPr="006B6017" w:rsidRDefault="009C37B9" w:rsidP="009C37B9">
      <w:pPr>
        <w:keepLines/>
        <w:pBdr>
          <w:top w:val="nil"/>
          <w:left w:val="nil"/>
          <w:bottom w:val="nil"/>
          <w:right w:val="nil"/>
          <w:between w:val="nil"/>
        </w:pBdr>
        <w:spacing w:before="40" w:after="96"/>
        <w:ind w:left="425"/>
        <w:jc w:val="both"/>
        <w:rPr>
          <w:color w:val="000000"/>
          <w:sz w:val="20"/>
          <w:szCs w:val="20"/>
        </w:rPr>
      </w:pPr>
      <w:r w:rsidRPr="006B6017">
        <w:rPr>
          <w:color w:val="000000"/>
          <w:sz w:val="20"/>
          <w:szCs w:val="20"/>
        </w:rPr>
        <w:t>Apliecinu, ka piedāvājuma izmaksās iekļauti visi izdevumi, kas nepieciešami pakalpojuma sniegšanai. Esmu iepazinies ar tirgus cenu izpētes nosacījumiem un man nav iebildumu pret tiem.</w:t>
      </w:r>
    </w:p>
    <w:p w14:paraId="3D1F465D" w14:textId="1AED96F8" w:rsidR="00BF7C6E" w:rsidRPr="006B6017" w:rsidRDefault="00BF7C6E" w:rsidP="00BF7C6E">
      <w:pPr>
        <w:spacing w:before="100" w:beforeAutospacing="1" w:after="100" w:afterAutospacing="1"/>
        <w:jc w:val="both"/>
        <w:rPr>
          <w:lang w:eastAsia="lv-LV"/>
        </w:rPr>
      </w:pPr>
      <w:r w:rsidRPr="006B6017">
        <w:rPr>
          <w:lang w:eastAsia="lv-LV"/>
        </w:rPr>
        <w:t xml:space="preserve">Ar šo [Uzņēmuma nosaukums] piesakās  </w:t>
      </w:r>
      <w:r w:rsidR="008543A6" w:rsidRPr="006B6017">
        <w:rPr>
          <w:b/>
          <w:bCs/>
          <w:sz w:val="23"/>
          <w:szCs w:val="23"/>
          <w:lang w:eastAsia="en-US"/>
        </w:rPr>
        <w:t>Liela tenisa tiklu ar statīviem un aizsargtīklu piegāde tenisa kortiem</w:t>
      </w:r>
      <w:r w:rsidR="008543A6" w:rsidRPr="006B6017">
        <w:rPr>
          <w:b/>
          <w:bCs/>
          <w:lang w:eastAsia="lv-LV"/>
        </w:rPr>
        <w:t>, Komunāla ielā 2, Daugavpil</w:t>
      </w:r>
      <w:r w:rsidR="00B5788D" w:rsidRPr="006B6017">
        <w:rPr>
          <w:b/>
          <w:bCs/>
          <w:lang w:eastAsia="lv-LV"/>
        </w:rPr>
        <w:t>ī</w:t>
      </w:r>
      <w:r w:rsidRPr="006B6017">
        <w:rPr>
          <w:lang w:eastAsia="lv-LV"/>
        </w:rPr>
        <w:t>.</w:t>
      </w:r>
    </w:p>
    <w:p w14:paraId="0DEEBC50" w14:textId="77777777" w:rsidR="00BF7C6E" w:rsidRPr="006B6017" w:rsidRDefault="00BF7C6E" w:rsidP="009C37B9">
      <w:pPr>
        <w:keepLines/>
        <w:pBdr>
          <w:top w:val="nil"/>
          <w:left w:val="nil"/>
          <w:bottom w:val="nil"/>
          <w:right w:val="nil"/>
          <w:between w:val="nil"/>
        </w:pBdr>
        <w:spacing w:before="40" w:after="96"/>
        <w:ind w:left="425"/>
        <w:jc w:val="both"/>
        <w:rPr>
          <w:color w:val="000000"/>
          <w:sz w:val="20"/>
          <w:szCs w:val="20"/>
        </w:rPr>
      </w:pPr>
    </w:p>
    <w:p w14:paraId="11EFF1E3" w14:textId="77777777" w:rsidR="00BF7C6E" w:rsidRPr="006B6017" w:rsidRDefault="00BF7C6E" w:rsidP="009C37B9">
      <w:pPr>
        <w:keepLines/>
        <w:pBdr>
          <w:top w:val="nil"/>
          <w:left w:val="nil"/>
          <w:bottom w:val="nil"/>
          <w:right w:val="nil"/>
          <w:between w:val="nil"/>
        </w:pBdr>
        <w:spacing w:before="40" w:after="96"/>
        <w:ind w:left="425"/>
        <w:jc w:val="both"/>
        <w:rPr>
          <w:color w:val="000000"/>
          <w:sz w:val="20"/>
          <w:szCs w:val="20"/>
        </w:rPr>
      </w:pPr>
    </w:p>
    <w:p w14:paraId="2CA545DB" w14:textId="77777777" w:rsidR="00E939B6" w:rsidRPr="006B6017" w:rsidRDefault="00E939B6" w:rsidP="00E939B6">
      <w:pPr>
        <w:keepLines/>
        <w:widowControl w:val="0"/>
        <w:ind w:left="425"/>
        <w:jc w:val="both"/>
        <w:rPr>
          <w:sz w:val="23"/>
          <w:szCs w:val="23"/>
        </w:rPr>
      </w:pPr>
      <w:r w:rsidRPr="006B6017">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6B6017"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6B6017" w:rsidRDefault="00AE07FF">
            <w:pPr>
              <w:keepLines/>
              <w:widowControl w:val="0"/>
              <w:ind w:left="425"/>
              <w:jc w:val="both"/>
              <w:rPr>
                <w:b/>
                <w:bCs/>
                <w:sz w:val="23"/>
                <w:szCs w:val="23"/>
              </w:rPr>
            </w:pPr>
            <w:r w:rsidRPr="006B6017">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6B6017" w:rsidRDefault="00E939B6">
            <w:pPr>
              <w:keepLines/>
              <w:widowControl w:val="0"/>
              <w:ind w:left="425"/>
              <w:jc w:val="both"/>
              <w:rPr>
                <w:sz w:val="23"/>
                <w:szCs w:val="23"/>
              </w:rPr>
            </w:pPr>
          </w:p>
        </w:tc>
      </w:tr>
      <w:tr w:rsidR="00E939B6" w:rsidRPr="006B6017"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6B6017" w:rsidRDefault="00E939B6">
            <w:pPr>
              <w:keepLines/>
              <w:widowControl w:val="0"/>
              <w:ind w:left="425"/>
              <w:jc w:val="both"/>
              <w:rPr>
                <w:b/>
                <w:bCs/>
                <w:sz w:val="23"/>
                <w:szCs w:val="23"/>
              </w:rPr>
            </w:pPr>
            <w:r w:rsidRPr="006B6017">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6B6017"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6B6017">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811D" w14:textId="77777777" w:rsidR="003E75F3" w:rsidRDefault="003E75F3" w:rsidP="00935012">
      <w:r>
        <w:separator/>
      </w:r>
    </w:p>
  </w:endnote>
  <w:endnote w:type="continuationSeparator" w:id="0">
    <w:p w14:paraId="3FE4BA57" w14:textId="77777777" w:rsidR="003E75F3" w:rsidRDefault="003E75F3"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Footer"/>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2069" w14:textId="77777777" w:rsidR="003E75F3" w:rsidRDefault="003E75F3" w:rsidP="00935012">
      <w:r>
        <w:separator/>
      </w:r>
    </w:p>
  </w:footnote>
  <w:footnote w:type="continuationSeparator" w:id="0">
    <w:p w14:paraId="78AE4737" w14:textId="77777777" w:rsidR="003E75F3" w:rsidRDefault="003E75F3"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72C4B94"/>
    <w:multiLevelType w:val="hybridMultilevel"/>
    <w:tmpl w:val="21AAD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C46ABE"/>
    <w:multiLevelType w:val="hybridMultilevel"/>
    <w:tmpl w:val="38E059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5"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6"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7"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905157"/>
    <w:multiLevelType w:val="hybridMultilevel"/>
    <w:tmpl w:val="065430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165380"/>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4DD3E3C"/>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C80B11"/>
    <w:multiLevelType w:val="hybridMultilevel"/>
    <w:tmpl w:val="E0B6322A"/>
    <w:lvl w:ilvl="0" w:tplc="DC787DDE">
      <w:start w:val="1"/>
      <w:numFmt w:val="upperLetter"/>
      <w:pStyle w:val="Heading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7" w15:restartNumberingAfterBreak="0">
    <w:nsid w:val="5A6F1D98"/>
    <w:multiLevelType w:val="hybridMultilevel"/>
    <w:tmpl w:val="3718183C"/>
    <w:lvl w:ilvl="0" w:tplc="CB260326">
      <w:start w:val="1"/>
      <w:numFmt w:val="bullet"/>
      <w:lvlText w:val="-"/>
      <w:lvlJc w:val="left"/>
      <w:pPr>
        <w:ind w:left="720" w:hanging="360"/>
      </w:pPr>
      <w:rPr>
        <w:rFonts w:ascii="Times New Roman" w:eastAsia="Times New Roman" w:hAnsi="Times New Roman" w:cs="Times New Roman" w:hint="default"/>
        <w:color w:val="auto"/>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706C0D"/>
    <w:multiLevelType w:val="hybridMultilevel"/>
    <w:tmpl w:val="089450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764F82"/>
    <w:multiLevelType w:val="hybridMultilevel"/>
    <w:tmpl w:val="06543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A95792C"/>
    <w:multiLevelType w:val="multilevel"/>
    <w:tmpl w:val="E1447032"/>
    <w:lvl w:ilvl="0">
      <w:start w:val="1"/>
      <w:numFmt w:val="decimal"/>
      <w:pStyle w:val="Heading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B6225ED"/>
    <w:multiLevelType w:val="hybridMultilevel"/>
    <w:tmpl w:val="774C0C56"/>
    <w:lvl w:ilvl="0" w:tplc="04260001">
      <w:start w:val="1"/>
      <w:numFmt w:val="bullet"/>
      <w:lvlText w:val=""/>
      <w:lvlJc w:val="left"/>
      <w:pPr>
        <w:ind w:left="1215" w:hanging="360"/>
      </w:pPr>
      <w:rPr>
        <w:rFonts w:ascii="Symbol" w:hAnsi="Symbol"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25"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26"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7"/>
  </w:num>
  <w:num w:numId="6" w16cid:durableId="8922727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4"/>
  </w:num>
  <w:num w:numId="12" w16cid:durableId="678236920">
    <w:abstractNumId w:val="20"/>
  </w:num>
  <w:num w:numId="13" w16cid:durableId="1193422238">
    <w:abstractNumId w:val="1"/>
  </w:num>
  <w:num w:numId="14" w16cid:durableId="224219307">
    <w:abstractNumId w:val="5"/>
  </w:num>
  <w:num w:numId="15" w16cid:durableId="450441428">
    <w:abstractNumId w:val="16"/>
  </w:num>
  <w:num w:numId="16" w16cid:durableId="628364320">
    <w:abstractNumId w:val="7"/>
  </w:num>
  <w:num w:numId="17" w16cid:durableId="656298502">
    <w:abstractNumId w:val="26"/>
  </w:num>
  <w:num w:numId="18" w16cid:durableId="1994214332">
    <w:abstractNumId w:val="14"/>
  </w:num>
  <w:num w:numId="19" w16cid:durableId="34083872">
    <w:abstractNumId w:val="0"/>
  </w:num>
  <w:num w:numId="20" w16cid:durableId="1957325960">
    <w:abstractNumId w:val="22"/>
  </w:num>
  <w:num w:numId="21" w16cid:durableId="674839252">
    <w:abstractNumId w:val="25"/>
  </w:num>
  <w:num w:numId="22" w16cid:durableId="453790974">
    <w:abstractNumId w:val="10"/>
  </w:num>
  <w:num w:numId="23" w16cid:durableId="1124927322">
    <w:abstractNumId w:val="11"/>
  </w:num>
  <w:num w:numId="24" w16cid:durableId="364258043">
    <w:abstractNumId w:val="9"/>
  </w:num>
  <w:num w:numId="25" w16cid:durableId="1334455042">
    <w:abstractNumId w:val="3"/>
  </w:num>
  <w:num w:numId="26" w16cid:durableId="928394079">
    <w:abstractNumId w:val="24"/>
  </w:num>
  <w:num w:numId="27" w16cid:durableId="1369991872">
    <w:abstractNumId w:val="8"/>
  </w:num>
  <w:num w:numId="28" w16cid:durableId="1895652747">
    <w:abstractNumId w:val="19"/>
  </w:num>
  <w:num w:numId="29" w16cid:durableId="1274052388">
    <w:abstractNumId w:val="17"/>
  </w:num>
  <w:num w:numId="30" w16cid:durableId="1304845448">
    <w:abstractNumId w:val="18"/>
  </w:num>
  <w:num w:numId="31" w16cid:durableId="15738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01BFD"/>
    <w:rsid w:val="00017E2F"/>
    <w:rsid w:val="00017FE7"/>
    <w:rsid w:val="00021198"/>
    <w:rsid w:val="00031AE4"/>
    <w:rsid w:val="0003714B"/>
    <w:rsid w:val="000453EA"/>
    <w:rsid w:val="000469B4"/>
    <w:rsid w:val="000509E3"/>
    <w:rsid w:val="00052902"/>
    <w:rsid w:val="0006623C"/>
    <w:rsid w:val="00067E4E"/>
    <w:rsid w:val="0007128F"/>
    <w:rsid w:val="000842FD"/>
    <w:rsid w:val="00095B88"/>
    <w:rsid w:val="000978D6"/>
    <w:rsid w:val="000A12B7"/>
    <w:rsid w:val="000A424D"/>
    <w:rsid w:val="000C2C62"/>
    <w:rsid w:val="000D1630"/>
    <w:rsid w:val="000D5CF1"/>
    <w:rsid w:val="000D6FBE"/>
    <w:rsid w:val="000E37D2"/>
    <w:rsid w:val="000E56A8"/>
    <w:rsid w:val="000E6B70"/>
    <w:rsid w:val="000F5C7B"/>
    <w:rsid w:val="000F6676"/>
    <w:rsid w:val="000F6C21"/>
    <w:rsid w:val="000F7444"/>
    <w:rsid w:val="00125807"/>
    <w:rsid w:val="00140905"/>
    <w:rsid w:val="00160C3C"/>
    <w:rsid w:val="00167724"/>
    <w:rsid w:val="001714DF"/>
    <w:rsid w:val="0018014D"/>
    <w:rsid w:val="00182F9A"/>
    <w:rsid w:val="00184205"/>
    <w:rsid w:val="00185B22"/>
    <w:rsid w:val="00185F16"/>
    <w:rsid w:val="00187CCC"/>
    <w:rsid w:val="001900EB"/>
    <w:rsid w:val="00197F84"/>
    <w:rsid w:val="001B0989"/>
    <w:rsid w:val="001B1025"/>
    <w:rsid w:val="001B2FDD"/>
    <w:rsid w:val="001B544D"/>
    <w:rsid w:val="001B7134"/>
    <w:rsid w:val="001C2EE1"/>
    <w:rsid w:val="001C6D08"/>
    <w:rsid w:val="001D0D87"/>
    <w:rsid w:val="001D2002"/>
    <w:rsid w:val="001E5FA0"/>
    <w:rsid w:val="00202D21"/>
    <w:rsid w:val="00206B86"/>
    <w:rsid w:val="00213A05"/>
    <w:rsid w:val="0023213B"/>
    <w:rsid w:val="00236A2B"/>
    <w:rsid w:val="00240A9C"/>
    <w:rsid w:val="00240B7E"/>
    <w:rsid w:val="00253134"/>
    <w:rsid w:val="00253C16"/>
    <w:rsid w:val="00264955"/>
    <w:rsid w:val="00266E5F"/>
    <w:rsid w:val="0027089C"/>
    <w:rsid w:val="00275DAB"/>
    <w:rsid w:val="00280981"/>
    <w:rsid w:val="00281453"/>
    <w:rsid w:val="00281EEB"/>
    <w:rsid w:val="0029125F"/>
    <w:rsid w:val="00297D27"/>
    <w:rsid w:val="002A5751"/>
    <w:rsid w:val="002A7176"/>
    <w:rsid w:val="002A76B5"/>
    <w:rsid w:val="002A7AC9"/>
    <w:rsid w:val="002B2AA8"/>
    <w:rsid w:val="002C0066"/>
    <w:rsid w:val="002E35D1"/>
    <w:rsid w:val="002E3ABC"/>
    <w:rsid w:val="00305161"/>
    <w:rsid w:val="00311604"/>
    <w:rsid w:val="00311EB1"/>
    <w:rsid w:val="00312D1B"/>
    <w:rsid w:val="00326D01"/>
    <w:rsid w:val="00330EF5"/>
    <w:rsid w:val="003317EC"/>
    <w:rsid w:val="003411A8"/>
    <w:rsid w:val="003421BF"/>
    <w:rsid w:val="003440D6"/>
    <w:rsid w:val="003442B3"/>
    <w:rsid w:val="00350036"/>
    <w:rsid w:val="0035751C"/>
    <w:rsid w:val="00362325"/>
    <w:rsid w:val="00380E7D"/>
    <w:rsid w:val="00380F73"/>
    <w:rsid w:val="003841BB"/>
    <w:rsid w:val="00394466"/>
    <w:rsid w:val="003B420B"/>
    <w:rsid w:val="003B5D4B"/>
    <w:rsid w:val="003D1B16"/>
    <w:rsid w:val="003E19D2"/>
    <w:rsid w:val="003E1B3F"/>
    <w:rsid w:val="003E75F3"/>
    <w:rsid w:val="003E7C43"/>
    <w:rsid w:val="003F230F"/>
    <w:rsid w:val="003F50D3"/>
    <w:rsid w:val="003F696D"/>
    <w:rsid w:val="004126B4"/>
    <w:rsid w:val="00415B7A"/>
    <w:rsid w:val="00433D68"/>
    <w:rsid w:val="00444A8A"/>
    <w:rsid w:val="00446118"/>
    <w:rsid w:val="00451678"/>
    <w:rsid w:val="004561B7"/>
    <w:rsid w:val="00457B98"/>
    <w:rsid w:val="00460F15"/>
    <w:rsid w:val="004718D0"/>
    <w:rsid w:val="004755F6"/>
    <w:rsid w:val="00476558"/>
    <w:rsid w:val="00477E4C"/>
    <w:rsid w:val="00486A7E"/>
    <w:rsid w:val="004871A7"/>
    <w:rsid w:val="00493211"/>
    <w:rsid w:val="00495DEE"/>
    <w:rsid w:val="00496E83"/>
    <w:rsid w:val="0049773B"/>
    <w:rsid w:val="004A671F"/>
    <w:rsid w:val="004C2DF6"/>
    <w:rsid w:val="004D0037"/>
    <w:rsid w:val="004D0C96"/>
    <w:rsid w:val="004D7809"/>
    <w:rsid w:val="004E16A1"/>
    <w:rsid w:val="004E6887"/>
    <w:rsid w:val="004F66B1"/>
    <w:rsid w:val="004F6F73"/>
    <w:rsid w:val="00504004"/>
    <w:rsid w:val="00512A59"/>
    <w:rsid w:val="0051352E"/>
    <w:rsid w:val="005244FB"/>
    <w:rsid w:val="00531E2D"/>
    <w:rsid w:val="0053706C"/>
    <w:rsid w:val="00543707"/>
    <w:rsid w:val="00553E7B"/>
    <w:rsid w:val="005551D7"/>
    <w:rsid w:val="0056124B"/>
    <w:rsid w:val="00567448"/>
    <w:rsid w:val="0057460A"/>
    <w:rsid w:val="00574750"/>
    <w:rsid w:val="005806A0"/>
    <w:rsid w:val="00587D81"/>
    <w:rsid w:val="005930CA"/>
    <w:rsid w:val="005957E6"/>
    <w:rsid w:val="005A2489"/>
    <w:rsid w:val="005A737E"/>
    <w:rsid w:val="005B165C"/>
    <w:rsid w:val="005B1BBB"/>
    <w:rsid w:val="005B5892"/>
    <w:rsid w:val="005C005C"/>
    <w:rsid w:val="005C5953"/>
    <w:rsid w:val="005C7977"/>
    <w:rsid w:val="005D640C"/>
    <w:rsid w:val="005E11A2"/>
    <w:rsid w:val="005E3AA4"/>
    <w:rsid w:val="005F6B10"/>
    <w:rsid w:val="00601014"/>
    <w:rsid w:val="006031DB"/>
    <w:rsid w:val="0060667B"/>
    <w:rsid w:val="00612EF2"/>
    <w:rsid w:val="0062321D"/>
    <w:rsid w:val="006244F1"/>
    <w:rsid w:val="00650AB0"/>
    <w:rsid w:val="00652898"/>
    <w:rsid w:val="0066243B"/>
    <w:rsid w:val="00672438"/>
    <w:rsid w:val="00672B0F"/>
    <w:rsid w:val="00675717"/>
    <w:rsid w:val="0068081D"/>
    <w:rsid w:val="00681BBC"/>
    <w:rsid w:val="00682FF0"/>
    <w:rsid w:val="00695A0B"/>
    <w:rsid w:val="006A5577"/>
    <w:rsid w:val="006A70B9"/>
    <w:rsid w:val="006B391C"/>
    <w:rsid w:val="006B4C73"/>
    <w:rsid w:val="006B52EC"/>
    <w:rsid w:val="006B6017"/>
    <w:rsid w:val="006B730A"/>
    <w:rsid w:val="006C06F0"/>
    <w:rsid w:val="006D3BC8"/>
    <w:rsid w:val="006E274D"/>
    <w:rsid w:val="006F1DF8"/>
    <w:rsid w:val="006F52D7"/>
    <w:rsid w:val="006F6F98"/>
    <w:rsid w:val="007156F6"/>
    <w:rsid w:val="007228E4"/>
    <w:rsid w:val="007371A8"/>
    <w:rsid w:val="00760329"/>
    <w:rsid w:val="007676A9"/>
    <w:rsid w:val="00785EBD"/>
    <w:rsid w:val="007864F3"/>
    <w:rsid w:val="007907D0"/>
    <w:rsid w:val="007979D7"/>
    <w:rsid w:val="007A598F"/>
    <w:rsid w:val="007A7269"/>
    <w:rsid w:val="007A7EC3"/>
    <w:rsid w:val="007C6FE4"/>
    <w:rsid w:val="007F2DD2"/>
    <w:rsid w:val="00801556"/>
    <w:rsid w:val="00807F9B"/>
    <w:rsid w:val="0081157B"/>
    <w:rsid w:val="00813F5D"/>
    <w:rsid w:val="00816C1F"/>
    <w:rsid w:val="00826C8D"/>
    <w:rsid w:val="00844341"/>
    <w:rsid w:val="0084517A"/>
    <w:rsid w:val="008543A6"/>
    <w:rsid w:val="0085589E"/>
    <w:rsid w:val="00862E51"/>
    <w:rsid w:val="008631EF"/>
    <w:rsid w:val="00875C51"/>
    <w:rsid w:val="00876DB2"/>
    <w:rsid w:val="008831D1"/>
    <w:rsid w:val="008A4C7D"/>
    <w:rsid w:val="008A6460"/>
    <w:rsid w:val="008B30B1"/>
    <w:rsid w:val="008B4198"/>
    <w:rsid w:val="008C317F"/>
    <w:rsid w:val="008C35C8"/>
    <w:rsid w:val="008C4184"/>
    <w:rsid w:val="008C6D03"/>
    <w:rsid w:val="008D4F2B"/>
    <w:rsid w:val="008D5CB6"/>
    <w:rsid w:val="008E4180"/>
    <w:rsid w:val="00900C9B"/>
    <w:rsid w:val="00904C4F"/>
    <w:rsid w:val="009156E6"/>
    <w:rsid w:val="009166EF"/>
    <w:rsid w:val="00926C54"/>
    <w:rsid w:val="009310EC"/>
    <w:rsid w:val="009322BE"/>
    <w:rsid w:val="00935012"/>
    <w:rsid w:val="00935193"/>
    <w:rsid w:val="00941411"/>
    <w:rsid w:val="00943607"/>
    <w:rsid w:val="00947A45"/>
    <w:rsid w:val="00952F0C"/>
    <w:rsid w:val="00957352"/>
    <w:rsid w:val="00963A32"/>
    <w:rsid w:val="00970C69"/>
    <w:rsid w:val="00972BA7"/>
    <w:rsid w:val="00986AEC"/>
    <w:rsid w:val="009A17FD"/>
    <w:rsid w:val="009A1E7E"/>
    <w:rsid w:val="009C113B"/>
    <w:rsid w:val="009C37B9"/>
    <w:rsid w:val="009C3A99"/>
    <w:rsid w:val="009C6FA7"/>
    <w:rsid w:val="009D2256"/>
    <w:rsid w:val="009D25FB"/>
    <w:rsid w:val="009D4B36"/>
    <w:rsid w:val="009F0035"/>
    <w:rsid w:val="009F2225"/>
    <w:rsid w:val="00A00BAE"/>
    <w:rsid w:val="00A1397A"/>
    <w:rsid w:val="00A21A3A"/>
    <w:rsid w:val="00A3147D"/>
    <w:rsid w:val="00A51C0B"/>
    <w:rsid w:val="00A63A2B"/>
    <w:rsid w:val="00A66BE5"/>
    <w:rsid w:val="00A835CD"/>
    <w:rsid w:val="00A83B11"/>
    <w:rsid w:val="00A83FCD"/>
    <w:rsid w:val="00A9095F"/>
    <w:rsid w:val="00AB1091"/>
    <w:rsid w:val="00AC0F47"/>
    <w:rsid w:val="00AC1A1F"/>
    <w:rsid w:val="00AD7FB8"/>
    <w:rsid w:val="00AE07FF"/>
    <w:rsid w:val="00AE0C08"/>
    <w:rsid w:val="00AE5DC2"/>
    <w:rsid w:val="00AF275B"/>
    <w:rsid w:val="00B11646"/>
    <w:rsid w:val="00B1238F"/>
    <w:rsid w:val="00B22CBD"/>
    <w:rsid w:val="00B23B23"/>
    <w:rsid w:val="00B23F94"/>
    <w:rsid w:val="00B25A56"/>
    <w:rsid w:val="00B37022"/>
    <w:rsid w:val="00B475C8"/>
    <w:rsid w:val="00B5313D"/>
    <w:rsid w:val="00B57851"/>
    <w:rsid w:val="00B5788D"/>
    <w:rsid w:val="00B57D04"/>
    <w:rsid w:val="00B62433"/>
    <w:rsid w:val="00B73A94"/>
    <w:rsid w:val="00BA1FB0"/>
    <w:rsid w:val="00BA642E"/>
    <w:rsid w:val="00BB4A92"/>
    <w:rsid w:val="00BC0219"/>
    <w:rsid w:val="00BE2EE6"/>
    <w:rsid w:val="00BE471A"/>
    <w:rsid w:val="00BE61B0"/>
    <w:rsid w:val="00BF14D0"/>
    <w:rsid w:val="00BF33C7"/>
    <w:rsid w:val="00BF3E8F"/>
    <w:rsid w:val="00BF5B50"/>
    <w:rsid w:val="00BF7C6E"/>
    <w:rsid w:val="00C05E98"/>
    <w:rsid w:val="00C27106"/>
    <w:rsid w:val="00C30EF7"/>
    <w:rsid w:val="00C31708"/>
    <w:rsid w:val="00C34609"/>
    <w:rsid w:val="00C35D20"/>
    <w:rsid w:val="00C421F9"/>
    <w:rsid w:val="00C60652"/>
    <w:rsid w:val="00C65A40"/>
    <w:rsid w:val="00C666A1"/>
    <w:rsid w:val="00C750E9"/>
    <w:rsid w:val="00C76763"/>
    <w:rsid w:val="00C82359"/>
    <w:rsid w:val="00C8526B"/>
    <w:rsid w:val="00C979C6"/>
    <w:rsid w:val="00CD15C1"/>
    <w:rsid w:val="00CD26E9"/>
    <w:rsid w:val="00CE3BF8"/>
    <w:rsid w:val="00CF1A4C"/>
    <w:rsid w:val="00CF30FA"/>
    <w:rsid w:val="00CF5128"/>
    <w:rsid w:val="00CF5A11"/>
    <w:rsid w:val="00D13D5C"/>
    <w:rsid w:val="00D206B6"/>
    <w:rsid w:val="00D304D3"/>
    <w:rsid w:val="00D332DC"/>
    <w:rsid w:val="00D4182F"/>
    <w:rsid w:val="00D41BA4"/>
    <w:rsid w:val="00D433CB"/>
    <w:rsid w:val="00D448B7"/>
    <w:rsid w:val="00D46F32"/>
    <w:rsid w:val="00D52A65"/>
    <w:rsid w:val="00D62EAC"/>
    <w:rsid w:val="00D81CD3"/>
    <w:rsid w:val="00D85905"/>
    <w:rsid w:val="00D947A0"/>
    <w:rsid w:val="00DA0210"/>
    <w:rsid w:val="00DA21E3"/>
    <w:rsid w:val="00DC3958"/>
    <w:rsid w:val="00DD12DE"/>
    <w:rsid w:val="00DD4095"/>
    <w:rsid w:val="00DD58AF"/>
    <w:rsid w:val="00DF1C11"/>
    <w:rsid w:val="00DF3971"/>
    <w:rsid w:val="00DF659D"/>
    <w:rsid w:val="00DF66AF"/>
    <w:rsid w:val="00E0077D"/>
    <w:rsid w:val="00E10BBB"/>
    <w:rsid w:val="00E11CBB"/>
    <w:rsid w:val="00E20ECC"/>
    <w:rsid w:val="00E262AD"/>
    <w:rsid w:val="00E275BA"/>
    <w:rsid w:val="00E36DF4"/>
    <w:rsid w:val="00E416F1"/>
    <w:rsid w:val="00E466EC"/>
    <w:rsid w:val="00E4680B"/>
    <w:rsid w:val="00E543B1"/>
    <w:rsid w:val="00E554F9"/>
    <w:rsid w:val="00E63A28"/>
    <w:rsid w:val="00E664DA"/>
    <w:rsid w:val="00E85282"/>
    <w:rsid w:val="00E85F29"/>
    <w:rsid w:val="00E917ED"/>
    <w:rsid w:val="00E939B6"/>
    <w:rsid w:val="00E94B2B"/>
    <w:rsid w:val="00EA04A5"/>
    <w:rsid w:val="00EA4453"/>
    <w:rsid w:val="00EA464D"/>
    <w:rsid w:val="00EB3FAB"/>
    <w:rsid w:val="00EC6306"/>
    <w:rsid w:val="00ED3933"/>
    <w:rsid w:val="00ED6254"/>
    <w:rsid w:val="00EE4746"/>
    <w:rsid w:val="00EE7E8B"/>
    <w:rsid w:val="00F0223D"/>
    <w:rsid w:val="00F02EE5"/>
    <w:rsid w:val="00F0607E"/>
    <w:rsid w:val="00F1242C"/>
    <w:rsid w:val="00F12459"/>
    <w:rsid w:val="00F12D72"/>
    <w:rsid w:val="00F14E02"/>
    <w:rsid w:val="00F35074"/>
    <w:rsid w:val="00F41677"/>
    <w:rsid w:val="00F4503C"/>
    <w:rsid w:val="00F46D42"/>
    <w:rsid w:val="00F519FE"/>
    <w:rsid w:val="00F52653"/>
    <w:rsid w:val="00F56980"/>
    <w:rsid w:val="00F65C04"/>
    <w:rsid w:val="00F713DC"/>
    <w:rsid w:val="00F852D1"/>
    <w:rsid w:val="00F92D5C"/>
    <w:rsid w:val="00F95645"/>
    <w:rsid w:val="00FA12C2"/>
    <w:rsid w:val="00FB3167"/>
    <w:rsid w:val="00FB6748"/>
    <w:rsid w:val="00FC2301"/>
    <w:rsid w:val="00FC37D0"/>
    <w:rsid w:val="00FD2EB5"/>
    <w:rsid w:val="00FE0761"/>
    <w:rsid w:val="00FE7B7C"/>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H1"/>
    <w:basedOn w:val="Normal"/>
    <w:next w:val="Normal"/>
    <w:link w:val="Heading1Char"/>
    <w:qFormat/>
    <w:rsid w:val="00E939B6"/>
    <w:pPr>
      <w:keepNext/>
      <w:numPr>
        <w:numId w:val="1"/>
      </w:numPr>
      <w:tabs>
        <w:tab w:val="num" w:pos="0"/>
      </w:tabs>
      <w:overflowPunct w:val="0"/>
      <w:autoSpaceDE w:val="0"/>
      <w:ind w:left="0" w:firstLine="0"/>
      <w:jc w:val="center"/>
      <w:outlineLvl w:val="0"/>
    </w:pPr>
  </w:style>
  <w:style w:type="paragraph" w:styleId="Heading2">
    <w:name w:val="heading 2"/>
    <w:basedOn w:val="Normal"/>
    <w:next w:val="Normal"/>
    <w:link w:val="Heading2Char"/>
    <w:uiPriority w:val="99"/>
    <w:unhideWhenUsed/>
    <w:qFormat/>
    <w:rsid w:val="00E939B6"/>
    <w:pPr>
      <w:keepNext/>
      <w:jc w:val="right"/>
      <w:outlineLvl w:val="1"/>
    </w:pPr>
    <w:rPr>
      <w:b/>
      <w:bCs/>
    </w:rPr>
  </w:style>
  <w:style w:type="paragraph" w:styleId="Heading3">
    <w:name w:val="heading 3"/>
    <w:basedOn w:val="Normal"/>
    <w:next w:val="Normal"/>
    <w:link w:val="Heading3Char"/>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Heading4">
    <w:name w:val="heading 4"/>
    <w:basedOn w:val="Normal"/>
    <w:next w:val="Normal"/>
    <w:link w:val="Heading4Char"/>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939B6"/>
    <w:pPr>
      <w:keepNext/>
      <w:tabs>
        <w:tab w:val="num" w:pos="1575"/>
      </w:tabs>
      <w:suppressAutoHyphens w:val="0"/>
      <w:ind w:left="1575" w:hanging="1008"/>
      <w:jc w:val="both"/>
      <w:outlineLvl w:val="4"/>
    </w:pPr>
    <w:rPr>
      <w:b/>
      <w:bCs/>
      <w:lang w:eastAsia="en-US"/>
    </w:rPr>
  </w:style>
  <w:style w:type="paragraph" w:styleId="Heading6">
    <w:name w:val="heading 6"/>
    <w:basedOn w:val="Normal"/>
    <w:next w:val="Normal"/>
    <w:link w:val="Heading6Char"/>
    <w:unhideWhenUsed/>
    <w:qFormat/>
    <w:rsid w:val="00E939B6"/>
    <w:pPr>
      <w:keepNext/>
      <w:tabs>
        <w:tab w:val="num" w:pos="1719"/>
      </w:tabs>
      <w:suppressAutoHyphens w:val="0"/>
      <w:ind w:left="1719" w:hanging="1152"/>
      <w:jc w:val="both"/>
      <w:outlineLvl w:val="5"/>
    </w:pPr>
    <w:rPr>
      <w:b/>
      <w:bCs/>
      <w:sz w:val="28"/>
      <w:lang w:eastAsia="en-US"/>
    </w:rPr>
  </w:style>
  <w:style w:type="paragraph" w:styleId="Heading7">
    <w:name w:val="heading 7"/>
    <w:basedOn w:val="Normal"/>
    <w:next w:val="Normal"/>
    <w:link w:val="Heading7Char"/>
    <w:semiHidden/>
    <w:unhideWhenUsed/>
    <w:qFormat/>
    <w:rsid w:val="00E939B6"/>
    <w:pPr>
      <w:keepNext/>
      <w:numPr>
        <w:numId w:val="2"/>
      </w:numPr>
      <w:outlineLvl w:val="6"/>
    </w:pPr>
    <w:rPr>
      <w:b/>
      <w:bCs/>
    </w:rPr>
  </w:style>
  <w:style w:type="paragraph" w:styleId="Heading8">
    <w:name w:val="heading 8"/>
    <w:basedOn w:val="Normal"/>
    <w:next w:val="Normal"/>
    <w:link w:val="Heading8Char"/>
    <w:semiHidden/>
    <w:unhideWhenUsed/>
    <w:qFormat/>
    <w:rsid w:val="00E939B6"/>
    <w:pPr>
      <w:keepNext/>
      <w:keepLines/>
      <w:spacing w:before="200"/>
      <w:outlineLvl w:val="7"/>
    </w:pPr>
    <w:rPr>
      <w:rFonts w:ascii="Cambria" w:hAnsi="Cambria" w:cs="Cambria"/>
      <w:color w:val="404040"/>
      <w:sz w:val="20"/>
      <w:szCs w:val="20"/>
    </w:rPr>
  </w:style>
  <w:style w:type="paragraph" w:styleId="Heading9">
    <w:name w:val="heading 9"/>
    <w:basedOn w:val="Normal"/>
    <w:next w:val="Normal"/>
    <w:link w:val="Heading9Char"/>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E939B6"/>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9"/>
    <w:rsid w:val="00E939B6"/>
    <w:rPr>
      <w:rFonts w:ascii="Times New Roman" w:eastAsia="Times New Roman" w:hAnsi="Times New Roman" w:cs="Times New Roman"/>
      <w:b/>
      <w:bCs/>
      <w:sz w:val="24"/>
      <w:szCs w:val="24"/>
      <w:lang w:eastAsia="ar-SA"/>
    </w:rPr>
  </w:style>
  <w:style w:type="character" w:customStyle="1" w:styleId="Heading7Char">
    <w:name w:val="Heading 7 Char"/>
    <w:basedOn w:val="DefaultParagraphFont"/>
    <w:link w:val="Heading7"/>
    <w:semiHidden/>
    <w:rsid w:val="00E939B6"/>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E939B6"/>
    <w:rPr>
      <w:rFonts w:ascii="Cambria" w:eastAsia="Times New Roman" w:hAnsi="Cambria" w:cs="Times New Roman"/>
      <w:b/>
      <w:bCs/>
      <w:sz w:val="26"/>
      <w:szCs w:val="26"/>
      <w:lang w:val="x-none"/>
    </w:rPr>
  </w:style>
  <w:style w:type="character" w:customStyle="1" w:styleId="Heading5Char">
    <w:name w:val="Heading 5 Char"/>
    <w:basedOn w:val="DefaultParagraphFont"/>
    <w:link w:val="Heading5"/>
    <w:rsid w:val="00E939B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939B6"/>
    <w:rPr>
      <w:rFonts w:ascii="Times New Roman" w:eastAsia="Times New Roman" w:hAnsi="Times New Roman" w:cs="Times New Roman"/>
      <w:b/>
      <w:bCs/>
      <w:sz w:val="28"/>
      <w:szCs w:val="24"/>
    </w:rPr>
  </w:style>
  <w:style w:type="character" w:customStyle="1" w:styleId="Heading8Char">
    <w:name w:val="Heading 8 Char"/>
    <w:basedOn w:val="DefaultParagraphFont"/>
    <w:link w:val="Heading8"/>
    <w:semiHidden/>
    <w:rsid w:val="00E939B6"/>
    <w:rPr>
      <w:rFonts w:ascii="Cambria" w:eastAsia="Times New Roman" w:hAnsi="Cambria" w:cs="Cambria"/>
      <w:color w:val="404040"/>
      <w:sz w:val="20"/>
      <w:szCs w:val="20"/>
      <w:lang w:eastAsia="ar-SA"/>
    </w:rPr>
  </w:style>
  <w:style w:type="character" w:customStyle="1" w:styleId="Heading9Char">
    <w:name w:val="Heading 9 Char"/>
    <w:basedOn w:val="DefaultParagraphFont"/>
    <w:link w:val="Heading9"/>
    <w:semiHidden/>
    <w:rsid w:val="00E939B6"/>
    <w:rPr>
      <w:rFonts w:ascii="Arial" w:eastAsia="Times New Roman" w:hAnsi="Arial" w:cs="Arial"/>
    </w:rPr>
  </w:style>
  <w:style w:type="character" w:styleId="Hyperlink">
    <w:name w:val="Hyperlink"/>
    <w:uiPriority w:val="99"/>
    <w:unhideWhenUsed/>
    <w:rsid w:val="00E939B6"/>
    <w:rPr>
      <w:color w:val="0000FF"/>
      <w:u w:val="single"/>
    </w:rPr>
  </w:style>
  <w:style w:type="character" w:customStyle="1" w:styleId="Heading1Char1">
    <w:name w:val="Heading 1 Char1"/>
    <w:aliases w:val="H1 Char1"/>
    <w:basedOn w:val="DefaultParagraphFont"/>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FootnoteTextChar">
    <w:name w:val="Footnote Text Char"/>
    <w:basedOn w:val="DefaultParagraphFont"/>
    <w:link w:val="FootnoteText"/>
    <w:semiHidden/>
    <w:rsid w:val="00E939B6"/>
    <w:rPr>
      <w:rFonts w:ascii="Times New Roman" w:eastAsia="Times New Roman" w:hAnsi="Times New Roman" w:cs="Times New Roman"/>
      <w:sz w:val="20"/>
      <w:szCs w:val="20"/>
      <w:lang w:eastAsia="ar-SA"/>
    </w:rPr>
  </w:style>
  <w:style w:type="paragraph" w:styleId="FootnoteText">
    <w:name w:val="footnote text"/>
    <w:basedOn w:val="Normal"/>
    <w:link w:val="FootnoteTextChar"/>
    <w:semiHidden/>
    <w:unhideWhenUsed/>
    <w:rsid w:val="00E939B6"/>
    <w:rPr>
      <w:sz w:val="20"/>
      <w:szCs w:val="20"/>
    </w:rPr>
  </w:style>
  <w:style w:type="character" w:customStyle="1" w:styleId="CommentTextChar">
    <w:name w:val="Comment Text Char"/>
    <w:basedOn w:val="DefaultParagraphFont"/>
    <w:link w:val="CommentText"/>
    <w:semiHidden/>
    <w:rsid w:val="00E939B6"/>
    <w:rPr>
      <w:rFonts w:ascii="Times New Roman" w:eastAsia="Times New Roman" w:hAnsi="Times New Roman" w:cs="Times New Roman"/>
      <w:sz w:val="20"/>
      <w:szCs w:val="20"/>
      <w:lang w:val="x-none"/>
    </w:rPr>
  </w:style>
  <w:style w:type="paragraph" w:styleId="CommentText">
    <w:name w:val="annotation text"/>
    <w:basedOn w:val="Normal"/>
    <w:link w:val="CommentTextChar"/>
    <w:semiHidden/>
    <w:unhideWhenUsed/>
    <w:rsid w:val="00E939B6"/>
    <w:pPr>
      <w:suppressAutoHyphens w:val="0"/>
    </w:pPr>
    <w:rPr>
      <w:sz w:val="20"/>
      <w:szCs w:val="20"/>
      <w:lang w:val="x-none" w:eastAsia="en-US"/>
    </w:rPr>
  </w:style>
  <w:style w:type="character" w:customStyle="1" w:styleId="HeaderChar">
    <w:name w:val="Header Char"/>
    <w:basedOn w:val="DefaultParagraphFont"/>
    <w:link w:val="Header"/>
    <w:rsid w:val="00E939B6"/>
    <w:rPr>
      <w:rFonts w:ascii="Times New Roman" w:eastAsia="Times New Roman" w:hAnsi="Times New Roman" w:cs="Times New Roman"/>
      <w:sz w:val="24"/>
      <w:szCs w:val="24"/>
      <w:lang w:eastAsia="ar-SA"/>
    </w:rPr>
  </w:style>
  <w:style w:type="paragraph" w:styleId="Header">
    <w:name w:val="header"/>
    <w:basedOn w:val="Normal"/>
    <w:link w:val="HeaderChar"/>
    <w:unhideWhenUsed/>
    <w:rsid w:val="00E939B6"/>
    <w:pPr>
      <w:tabs>
        <w:tab w:val="center" w:pos="4677"/>
        <w:tab w:val="right" w:pos="9355"/>
      </w:tabs>
    </w:pPr>
  </w:style>
  <w:style w:type="character" w:customStyle="1" w:styleId="FooterChar">
    <w:name w:val="Footer Char"/>
    <w:basedOn w:val="DefaultParagraphFont"/>
    <w:link w:val="Footer"/>
    <w:uiPriority w:val="99"/>
    <w:rsid w:val="00E939B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939B6"/>
    <w:pPr>
      <w:tabs>
        <w:tab w:val="center" w:pos="4677"/>
        <w:tab w:val="right" w:pos="9355"/>
      </w:tabs>
    </w:pPr>
  </w:style>
  <w:style w:type="paragraph" w:styleId="Caption">
    <w:name w:val="caption"/>
    <w:basedOn w:val="Normal"/>
    <w:next w:val="Normal"/>
    <w:uiPriority w:val="99"/>
    <w:semiHidden/>
    <w:unhideWhenUsed/>
    <w:qFormat/>
    <w:rsid w:val="00E939B6"/>
    <w:pPr>
      <w:suppressAutoHyphens w:val="0"/>
      <w:jc w:val="center"/>
    </w:pPr>
    <w:rPr>
      <w:b/>
      <w:bCs/>
      <w:sz w:val="28"/>
      <w:szCs w:val="28"/>
      <w:lang w:eastAsia="en-US"/>
    </w:rPr>
  </w:style>
  <w:style w:type="character" w:customStyle="1" w:styleId="EndnoteTextChar">
    <w:name w:val="Endnote Text Char"/>
    <w:basedOn w:val="DefaultParagraphFont"/>
    <w:link w:val="EndnoteText"/>
    <w:uiPriority w:val="99"/>
    <w:semiHidden/>
    <w:rsid w:val="00E939B6"/>
    <w:rPr>
      <w:rFonts w:ascii="Times New Roman" w:eastAsia="Times New Roman" w:hAnsi="Times New Roman" w:cs="Times New Roman"/>
      <w:sz w:val="20"/>
      <w:szCs w:val="20"/>
      <w:lang w:val="x-none"/>
    </w:rPr>
  </w:style>
  <w:style w:type="paragraph" w:styleId="EndnoteText">
    <w:name w:val="endnote text"/>
    <w:basedOn w:val="Normal"/>
    <w:link w:val="EndnoteTextChar"/>
    <w:uiPriority w:val="99"/>
    <w:semiHidden/>
    <w:unhideWhenUsed/>
    <w:rsid w:val="00E939B6"/>
    <w:pPr>
      <w:suppressAutoHyphens w:val="0"/>
    </w:pPr>
    <w:rPr>
      <w:sz w:val="20"/>
      <w:szCs w:val="20"/>
      <w:lang w:val="x-none" w:eastAsia="en-US"/>
    </w:rPr>
  </w:style>
  <w:style w:type="character" w:customStyle="1" w:styleId="BodyTextChar">
    <w:name w:val="Body Text Char"/>
    <w:aliases w:val="Body Text1 Char"/>
    <w:basedOn w:val="DefaultParagraphFont"/>
    <w:link w:val="BodyText"/>
    <w:rsid w:val="00E939B6"/>
    <w:rPr>
      <w:rFonts w:ascii="Times New Roman" w:eastAsia="Times New Roman" w:hAnsi="Times New Roman" w:cs="Times New Roman"/>
      <w:sz w:val="24"/>
      <w:szCs w:val="24"/>
      <w:lang w:eastAsia="ar-SA"/>
    </w:rPr>
  </w:style>
  <w:style w:type="paragraph" w:styleId="BodyText">
    <w:name w:val="Body Text"/>
    <w:aliases w:val="Body Text1"/>
    <w:basedOn w:val="Normal"/>
    <w:link w:val="BodyTextChar"/>
    <w:unhideWhenUsed/>
    <w:rsid w:val="00E939B6"/>
    <w:pPr>
      <w:overflowPunct w:val="0"/>
      <w:autoSpaceDE w:val="0"/>
      <w:jc w:val="both"/>
    </w:pPr>
  </w:style>
  <w:style w:type="paragraph" w:styleId="Title">
    <w:name w:val="Title"/>
    <w:basedOn w:val="Normal"/>
    <w:link w:val="TitleChar"/>
    <w:qFormat/>
    <w:rsid w:val="00E939B6"/>
    <w:pPr>
      <w:suppressAutoHyphens w:val="0"/>
      <w:autoSpaceDE w:val="0"/>
      <w:autoSpaceDN w:val="0"/>
      <w:adjustRightInd w:val="0"/>
      <w:jc w:val="center"/>
    </w:pPr>
    <w:rPr>
      <w:b/>
      <w:bCs/>
      <w:lang w:val="en-US" w:eastAsia="en-US"/>
    </w:rPr>
  </w:style>
  <w:style w:type="character" w:customStyle="1" w:styleId="TitleChar">
    <w:name w:val="Title Char"/>
    <w:basedOn w:val="DefaultParagraphFont"/>
    <w:link w:val="Title"/>
    <w:rsid w:val="00E939B6"/>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E939B6"/>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unhideWhenUsed/>
    <w:rsid w:val="00E939B6"/>
    <w:pPr>
      <w:ind w:left="-142"/>
      <w:jc w:val="both"/>
    </w:pPr>
  </w:style>
  <w:style w:type="character" w:customStyle="1" w:styleId="BodyText3Char">
    <w:name w:val="Body Text 3 Char"/>
    <w:basedOn w:val="DefaultParagraphFont"/>
    <w:link w:val="BodyText3"/>
    <w:semiHidden/>
    <w:rsid w:val="00E939B6"/>
    <w:rPr>
      <w:rFonts w:ascii="Times New Roman" w:eastAsia="Times New Roman" w:hAnsi="Times New Roman" w:cs="Times New Roman"/>
      <w:sz w:val="16"/>
      <w:szCs w:val="16"/>
    </w:rPr>
  </w:style>
  <w:style w:type="paragraph" w:styleId="BodyText3">
    <w:name w:val="Body Text 3"/>
    <w:basedOn w:val="Normal"/>
    <w:link w:val="BodyText3Char"/>
    <w:semiHidden/>
    <w:unhideWhenUsed/>
    <w:rsid w:val="00E939B6"/>
    <w:pPr>
      <w:suppressAutoHyphens w:val="0"/>
      <w:spacing w:after="120"/>
    </w:pPr>
    <w:rPr>
      <w:sz w:val="16"/>
      <w:szCs w:val="16"/>
      <w:lang w:eastAsia="en-US"/>
    </w:rPr>
  </w:style>
  <w:style w:type="character" w:customStyle="1" w:styleId="BodyTextIndent2Char">
    <w:name w:val="Body Text Indent 2 Char"/>
    <w:basedOn w:val="DefaultParagraphFont"/>
    <w:link w:val="BodyTextIndent2"/>
    <w:semiHidden/>
    <w:rsid w:val="00E939B6"/>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E939B6"/>
    <w:pPr>
      <w:spacing w:after="120" w:line="480" w:lineRule="auto"/>
      <w:ind w:left="283"/>
    </w:pPr>
  </w:style>
  <w:style w:type="character" w:customStyle="1" w:styleId="CommentSubjectChar">
    <w:name w:val="Comment Subject Char"/>
    <w:basedOn w:val="CommentTextChar"/>
    <w:link w:val="CommentSubject"/>
    <w:semiHidden/>
    <w:rsid w:val="00E939B6"/>
    <w:rPr>
      <w:rFonts w:ascii="Times New Roman" w:eastAsia="Times New Roman" w:hAnsi="Times New Roman" w:cs="Times New Roman"/>
      <w:b/>
      <w:bCs/>
      <w:sz w:val="20"/>
      <w:szCs w:val="20"/>
      <w:lang w:val="x-none"/>
    </w:rPr>
  </w:style>
  <w:style w:type="paragraph" w:styleId="CommentSubject">
    <w:name w:val="annotation subject"/>
    <w:basedOn w:val="CommentText"/>
    <w:next w:val="CommentText"/>
    <w:link w:val="CommentSubjectChar"/>
    <w:semiHidden/>
    <w:unhideWhenUsed/>
    <w:rsid w:val="00E939B6"/>
    <w:rPr>
      <w:b/>
      <w:bCs/>
    </w:rPr>
  </w:style>
  <w:style w:type="character" w:customStyle="1" w:styleId="BalloonTextChar">
    <w:name w:val="Balloon Text Char"/>
    <w:basedOn w:val="DefaultParagraphFont"/>
    <w:link w:val="BalloonText"/>
    <w:semiHidden/>
    <w:rsid w:val="00E939B6"/>
    <w:rPr>
      <w:rFonts w:ascii="Tahoma" w:eastAsia="Times New Roman" w:hAnsi="Tahoma" w:cs="Tahoma"/>
      <w:sz w:val="16"/>
      <w:szCs w:val="16"/>
      <w:lang w:eastAsia="ar-SA"/>
    </w:rPr>
  </w:style>
  <w:style w:type="paragraph" w:styleId="BalloonText">
    <w:name w:val="Balloon Text"/>
    <w:basedOn w:val="Normal"/>
    <w:link w:val="BalloonTextChar"/>
    <w:semiHidden/>
    <w:unhideWhenUsed/>
    <w:rsid w:val="00E939B6"/>
    <w:rPr>
      <w:rFonts w:ascii="Tahoma" w:hAnsi="Tahoma" w:cs="Tahoma"/>
      <w:sz w:val="16"/>
      <w:szCs w:val="16"/>
    </w:rPr>
  </w:style>
  <w:style w:type="character" w:customStyle="1" w:styleId="NoSpacingChar">
    <w:name w:val="No Spacing Char"/>
    <w:link w:val="NoSpacing"/>
    <w:uiPriority w:val="1"/>
    <w:locked/>
    <w:rsid w:val="00E939B6"/>
    <w:rPr>
      <w:lang w:val="en-US"/>
    </w:rPr>
  </w:style>
  <w:style w:type="paragraph" w:styleId="NoSpacing">
    <w:name w:val="No Spacing"/>
    <w:link w:val="NoSpacingChar"/>
    <w:uiPriority w:val="1"/>
    <w:qFormat/>
    <w:rsid w:val="00E939B6"/>
    <w:pPr>
      <w:spacing w:after="0" w:line="240" w:lineRule="auto"/>
    </w:pPr>
    <w:rPr>
      <w:lang w:val="en-US"/>
    </w:rPr>
  </w:style>
  <w:style w:type="paragraph" w:styleId="ListParagraph">
    <w:name w:val="List Paragraph"/>
    <w:basedOn w:val="Normal"/>
    <w:uiPriority w:val="34"/>
    <w:qFormat/>
    <w:rsid w:val="00E939B6"/>
    <w:pPr>
      <w:ind w:left="720"/>
    </w:pPr>
  </w:style>
  <w:style w:type="paragraph" w:customStyle="1" w:styleId="a">
    <w:name w:val="Заголовок таблицы"/>
    <w:basedOn w:val="Normal"/>
    <w:rsid w:val="00E939B6"/>
    <w:pPr>
      <w:suppressLineNumbers/>
      <w:jc w:val="center"/>
    </w:pPr>
    <w:rPr>
      <w:b/>
      <w:bCs/>
    </w:rPr>
  </w:style>
  <w:style w:type="paragraph" w:customStyle="1" w:styleId="naisf">
    <w:name w:val="naisf"/>
    <w:basedOn w:val="Normal"/>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Normal"/>
    <w:next w:val="BlockText"/>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BlockText">
    <w:name w:val="Block Text"/>
    <w:basedOn w:val="Normal"/>
    <w:uiPriority w:val="99"/>
    <w:semiHidden/>
    <w:unhideWhenUsed/>
    <w:rsid w:val="00E939B6"/>
    <w:pPr>
      <w:spacing w:after="120"/>
      <w:ind w:left="1440" w:right="1440"/>
    </w:pPr>
  </w:style>
  <w:style w:type="paragraph" w:customStyle="1" w:styleId="Style1">
    <w:name w:val="Style1"/>
    <w:autoRedefine/>
    <w:rsid w:val="000453EA"/>
    <w:pPr>
      <w:numPr>
        <w:ilvl w:val="1"/>
        <w:numId w:val="15"/>
      </w:numPr>
      <w:spacing w:after="0"/>
      <w:ind w:left="1134"/>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Normal"/>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Normal"/>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Normal"/>
    <w:rsid w:val="00E939B6"/>
    <w:pPr>
      <w:suppressAutoHyphens w:val="0"/>
    </w:pPr>
    <w:rPr>
      <w:rFonts w:ascii="Arial" w:hAnsi="Arial"/>
      <w:lang w:eastAsia="lv-LV"/>
    </w:rPr>
  </w:style>
  <w:style w:type="paragraph" w:customStyle="1" w:styleId="Style5">
    <w:name w:val="Style5"/>
    <w:basedOn w:val="Normal"/>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Normal"/>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Normal"/>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NoSpacing"/>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
    <w:name w:val="Заголовок 7 Знак"/>
    <w:rsid w:val="00E939B6"/>
    <w:rPr>
      <w:rFonts w:ascii="Times New Roman" w:hAnsi="Times New Roman" w:cs="Times New Roman" w:hint="default"/>
      <w:b/>
      <w:bCs/>
      <w:sz w:val="24"/>
      <w:szCs w:val="24"/>
      <w:lang w:val="lv-LV" w:eastAsia="ar-SA" w:bidi="ar-SA"/>
    </w:rPr>
  </w:style>
  <w:style w:type="character" w:customStyle="1" w:styleId="a0">
    <w:name w:val="Основной текст Знак"/>
    <w:rsid w:val="00E939B6"/>
    <w:rPr>
      <w:rFonts w:ascii="Times New Roman" w:hAnsi="Times New Roman" w:cs="Times New Roman" w:hint="default"/>
      <w:sz w:val="20"/>
      <w:szCs w:val="20"/>
      <w:lang w:val="lv-LV" w:eastAsia="ar-SA" w:bidi="ar-SA"/>
    </w:rPr>
  </w:style>
  <w:style w:type="character" w:customStyle="1" w:styleId="20">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1">
    <w:name w:val="Название Знак"/>
    <w:rsid w:val="00E939B6"/>
    <w:rPr>
      <w:rFonts w:ascii="Times New Roman" w:hAnsi="Times New Roman" w:cs="Times New Roman" w:hint="default"/>
      <w:b/>
      <w:bCs/>
      <w:sz w:val="20"/>
      <w:szCs w:val="20"/>
      <w:lang w:val="en-US"/>
    </w:rPr>
  </w:style>
  <w:style w:type="character" w:customStyle="1" w:styleId="a2">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3">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TableGrid">
    <w:name w:val="Table Grid"/>
    <w:basedOn w:val="TableNormal"/>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935012"/>
    <w:rPr>
      <w:vertAlign w:val="superscript"/>
    </w:rPr>
  </w:style>
  <w:style w:type="character" w:customStyle="1" w:styleId="Heading4Char">
    <w:name w:val="Heading 4 Char"/>
    <w:basedOn w:val="DefaultParagraphFont"/>
    <w:link w:val="Heading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List">
    <w:name w:val="List"/>
    <w:basedOn w:val="Normal"/>
    <w:unhideWhenUsed/>
    <w:rsid w:val="003D1B16"/>
    <w:pPr>
      <w:ind w:left="283" w:hanging="283"/>
      <w:contextualSpacing/>
    </w:pPr>
  </w:style>
  <w:style w:type="paragraph" w:styleId="List2">
    <w:name w:val="List 2"/>
    <w:basedOn w:val="Normal"/>
    <w:uiPriority w:val="99"/>
    <w:unhideWhenUsed/>
    <w:rsid w:val="003D1B16"/>
    <w:pPr>
      <w:ind w:left="566" w:hanging="283"/>
      <w:contextualSpacing/>
    </w:pPr>
  </w:style>
  <w:style w:type="paragraph" w:styleId="List3">
    <w:name w:val="List 3"/>
    <w:basedOn w:val="Normal"/>
    <w:uiPriority w:val="99"/>
    <w:unhideWhenUsed/>
    <w:rsid w:val="003D1B16"/>
    <w:pPr>
      <w:ind w:left="849" w:hanging="283"/>
      <w:contextualSpacing/>
    </w:pPr>
  </w:style>
  <w:style w:type="paragraph" w:styleId="ListContinue">
    <w:name w:val="List Continue"/>
    <w:basedOn w:val="Normal"/>
    <w:uiPriority w:val="99"/>
    <w:unhideWhenUsed/>
    <w:rsid w:val="003D1B16"/>
    <w:pPr>
      <w:spacing w:after="120"/>
      <w:ind w:left="283"/>
      <w:contextualSpacing/>
    </w:pPr>
  </w:style>
  <w:style w:type="paragraph" w:styleId="BodyTextFirstIndent">
    <w:name w:val="Body Text First Indent"/>
    <w:basedOn w:val="BodyText"/>
    <w:link w:val="BodyTextFirstIndentChar"/>
    <w:uiPriority w:val="99"/>
    <w:unhideWhenUsed/>
    <w:rsid w:val="003D1B16"/>
    <w:pPr>
      <w:overflowPunct/>
      <w:autoSpaceDE/>
      <w:ind w:firstLine="360"/>
      <w:jc w:val="left"/>
    </w:pPr>
  </w:style>
  <w:style w:type="character" w:customStyle="1" w:styleId="BodyTextFirstIndentChar">
    <w:name w:val="Body Text First Indent Char"/>
    <w:basedOn w:val="BodyTextChar"/>
    <w:link w:val="BodyTextFirstIndent"/>
    <w:uiPriority w:val="99"/>
    <w:rsid w:val="003D1B16"/>
    <w:rPr>
      <w:rFonts w:ascii="Times New Roman" w:eastAsia="Times New Roman" w:hAnsi="Times New Roman" w:cs="Times New Roman"/>
      <w:sz w:val="24"/>
      <w:szCs w:val="24"/>
      <w:lang w:eastAsia="ar-SA"/>
    </w:rPr>
  </w:style>
  <w:style w:type="character" w:styleId="FollowedHyperlink">
    <w:name w:val="FollowedHyperlink"/>
    <w:basedOn w:val="DefaultParagraphFont"/>
    <w:uiPriority w:val="99"/>
    <w:semiHidden/>
    <w:unhideWhenUsed/>
    <w:rsid w:val="009C37B9"/>
    <w:rPr>
      <w:color w:val="800080" w:themeColor="followedHyperlink"/>
      <w:u w:val="single"/>
    </w:rPr>
  </w:style>
  <w:style w:type="character" w:styleId="UnresolvedMention">
    <w:name w:val="Unresolved Mention"/>
    <w:basedOn w:val="DefaultParagraphFont"/>
    <w:uiPriority w:val="99"/>
    <w:semiHidden/>
    <w:unhideWhenUsed/>
    <w:rsid w:val="009C37B9"/>
    <w:rPr>
      <w:color w:val="605E5C"/>
      <w:shd w:val="clear" w:color="auto" w:fill="E1DFDD"/>
    </w:rPr>
  </w:style>
  <w:style w:type="character" w:customStyle="1" w:styleId="None">
    <w:name w:val="None"/>
    <w:rsid w:val="00DF659D"/>
  </w:style>
  <w:style w:type="paragraph" w:styleId="Subtitle">
    <w:name w:val="Subtitle"/>
    <w:basedOn w:val="Normal"/>
    <w:next w:val="Normal"/>
    <w:link w:val="SubtitleChar"/>
    <w:uiPriority w:val="11"/>
    <w:qFormat/>
    <w:rsid w:val="00EA464D"/>
    <w:pPr>
      <w:widowControl w:val="0"/>
      <w:autoSpaceDN w:val="0"/>
      <w:spacing w:after="60"/>
      <w:jc w:val="center"/>
      <w:textAlignment w:val="baseline"/>
      <w:outlineLvl w:val="1"/>
    </w:pPr>
    <w:rPr>
      <w:rFonts w:ascii="Calibri Light" w:hAnsi="Calibri Light" w:cs="Mangal"/>
      <w:kern w:val="3"/>
      <w:szCs w:val="21"/>
      <w:lang w:val="ru-RU" w:eastAsia="zh-CN" w:bidi="hi-IN"/>
    </w:rPr>
  </w:style>
  <w:style w:type="character" w:customStyle="1" w:styleId="SubtitleChar">
    <w:name w:val="Subtitle Char"/>
    <w:basedOn w:val="DefaultParagraphFont"/>
    <w:link w:val="Subtitle"/>
    <w:uiPriority w:val="11"/>
    <w:rsid w:val="00EA464D"/>
    <w:rPr>
      <w:rFonts w:ascii="Calibri Light" w:eastAsia="Times New Roman" w:hAnsi="Calibri Light" w:cs="Mangal"/>
      <w:kern w:val="3"/>
      <w:sz w:val="24"/>
      <w:szCs w:val="21"/>
      <w:lang w:val="ru-RU" w:eastAsia="zh-CN" w:bidi="hi-IN"/>
    </w:rPr>
  </w:style>
  <w:style w:type="paragraph" w:styleId="NormalWeb">
    <w:name w:val="Normal (Web)"/>
    <w:basedOn w:val="Normal"/>
    <w:semiHidden/>
    <w:unhideWhenUsed/>
    <w:rsid w:val="00F1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s@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nes>
  <Paragraphs>22</Paragraphs>
  <ScaleCrop>false</ScaleCrop>
  <HeadingPairs>
    <vt:vector size="8" baseType="variant">
      <vt:variant>
        <vt:lpstr>Title</vt:lpstr>
      </vt:variant>
      <vt:variant>
        <vt:i4>1</vt:i4>
      </vt:variant>
      <vt:variant>
        <vt:lpstr>Headings</vt:lpstr>
      </vt:variant>
      <vt:variant>
        <vt:i4>3</vt:i4>
      </vt:variant>
      <vt:variant>
        <vt:lpstr>Nosaukums</vt:lpstr>
      </vt:variant>
      <vt:variant>
        <vt:i4>1</vt:i4>
      </vt:variant>
      <vt:variant>
        <vt:lpstr>Название</vt:lpstr>
      </vt:variant>
      <vt:variant>
        <vt:i4>1</vt:i4>
      </vt:variant>
    </vt:vector>
  </HeadingPairs>
  <TitlesOfParts>
    <vt:vector size="6" baseType="lpstr">
      <vt:lpstr/>
      <vt:lpstr>uzaicina potenciālos pretendentus piedalīties tirgus izpētē par līguma piešķirša</vt:lpstr>
      <vt:lpstr>    Pasūtītājs: </vt:lpstr>
      <vt:lpstr>identifikācijas Nr. DOC 2026-20 priekšmeta izpildi atbilstoši Tehniskajai specif</vt:lpstr>
      <vt:lpstr/>
      <vt:lpstr/>
    </vt:vector>
  </TitlesOfParts>
  <Manager/>
  <Company/>
  <LinksUpToDate>false</LinksUpToDate>
  <CharactersWithSpaces>11215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Olimpiskais Centrs</cp:lastModifiedBy>
  <cp:revision>91</cp:revision>
  <cp:lastPrinted>2026-05-07T10:16:00Z</cp:lastPrinted>
  <dcterms:created xsi:type="dcterms:W3CDTF">2026-06-03T12:59:00Z</dcterms:created>
  <dcterms:modified xsi:type="dcterms:W3CDTF">2026-06-11T11:12:00Z</dcterms:modified>
  <cp:category/>
</cp:coreProperties>
</file>